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BB" w:rsidRDefault="000E51BB" w:rsidP="000E51BB">
      <w:pPr>
        <w:pStyle w:val="NoSpacing"/>
        <w:jc w:val="right"/>
        <w:rPr>
          <w:b/>
        </w:rPr>
      </w:pPr>
    </w:p>
    <w:p w:rsidR="000E51BB" w:rsidRDefault="000E51BB" w:rsidP="000E51BB">
      <w:pPr>
        <w:pStyle w:val="NoSpacing"/>
        <w:jc w:val="right"/>
        <w:rPr>
          <w:b/>
        </w:rPr>
      </w:pPr>
    </w:p>
    <w:p w:rsidR="000E51BB" w:rsidRDefault="000E51BB" w:rsidP="000E51BB">
      <w:pPr>
        <w:pStyle w:val="NoSpacing"/>
        <w:jc w:val="right"/>
        <w:rPr>
          <w:b/>
        </w:rPr>
      </w:pPr>
    </w:p>
    <w:p w:rsidR="000E51BB" w:rsidRDefault="000E51BB" w:rsidP="000E51BB">
      <w:pPr>
        <w:pStyle w:val="NoSpacing"/>
        <w:jc w:val="right"/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BE0513A" wp14:editId="779900E6">
            <wp:simplePos x="0" y="0"/>
            <wp:positionH relativeFrom="margin">
              <wp:posOffset>228600</wp:posOffset>
            </wp:positionH>
            <wp:positionV relativeFrom="margin">
              <wp:posOffset>-179070</wp:posOffset>
            </wp:positionV>
            <wp:extent cx="895985" cy="76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0C8">
        <w:rPr>
          <w:b/>
        </w:rPr>
        <w:t>For Immediate Release</w:t>
      </w:r>
    </w:p>
    <w:p w:rsidR="000E51BB" w:rsidRPr="00134B95" w:rsidRDefault="000E51BB" w:rsidP="000E51BB">
      <w:pPr>
        <w:pStyle w:val="NoSpacing"/>
        <w:jc w:val="right"/>
        <w:rPr>
          <w:b/>
          <w:color w:val="FF0000"/>
        </w:rPr>
      </w:pPr>
      <w:r>
        <w:t xml:space="preserve">Contact: </w:t>
      </w:r>
      <w:r w:rsidRPr="00134B95">
        <w:rPr>
          <w:b/>
          <w:color w:val="FF0000"/>
        </w:rPr>
        <w:t>Coalition Coordinator</w:t>
      </w:r>
    </w:p>
    <w:p w:rsidR="000E51BB" w:rsidRPr="00134B95" w:rsidRDefault="000E51BB" w:rsidP="000E51BB">
      <w:pPr>
        <w:pStyle w:val="NoSpacing"/>
        <w:jc w:val="right"/>
        <w:rPr>
          <w:b/>
          <w:color w:val="FF0000"/>
        </w:rPr>
      </w:pPr>
      <w:r w:rsidRPr="00134B95">
        <w:rPr>
          <w:b/>
          <w:color w:val="FF0000"/>
        </w:rPr>
        <w:t>Email</w:t>
      </w:r>
    </w:p>
    <w:p w:rsidR="005715D1" w:rsidRDefault="000E51BB" w:rsidP="000E51BB">
      <w:pPr>
        <w:pStyle w:val="NoSpacing"/>
        <w:jc w:val="right"/>
        <w:rPr>
          <w:b/>
          <w:color w:val="FF0000"/>
        </w:rPr>
      </w:pPr>
      <w:r w:rsidRPr="00134B95">
        <w:rPr>
          <w:b/>
          <w:color w:val="FF0000"/>
        </w:rPr>
        <w:t>Phone</w:t>
      </w:r>
    </w:p>
    <w:p w:rsidR="00522CDA" w:rsidRDefault="00522CDA" w:rsidP="000E51BB">
      <w:pPr>
        <w:pStyle w:val="NoSpacing"/>
        <w:jc w:val="right"/>
        <w:rPr>
          <w:b/>
          <w:color w:val="FF0000"/>
        </w:rPr>
      </w:pPr>
    </w:p>
    <w:p w:rsidR="00522CDA" w:rsidRDefault="00522CDA" w:rsidP="000E51BB">
      <w:pPr>
        <w:pStyle w:val="NoSpacing"/>
        <w:jc w:val="right"/>
        <w:rPr>
          <w:b/>
          <w:color w:val="FF0000"/>
        </w:rPr>
      </w:pPr>
    </w:p>
    <w:p w:rsidR="00C11F01" w:rsidRDefault="005846B7" w:rsidP="00C11F01">
      <w:pPr>
        <w:pStyle w:val="NoSpacing"/>
        <w:jc w:val="center"/>
        <w:rPr>
          <w:b/>
        </w:rPr>
      </w:pPr>
      <w:r w:rsidRPr="005846B7">
        <w:rPr>
          <w:b/>
          <w:noProof/>
          <w:sz w:val="14"/>
        </w:rPr>
        <w:drawing>
          <wp:inline distT="0" distB="0" distL="0" distR="0" wp14:anchorId="08C3464B" wp14:editId="466C6F35">
            <wp:extent cx="77025" cy="440032"/>
            <wp:effectExtent l="9208" t="0" r="8572" b="8573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025" cy="44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11F01">
        <w:rPr>
          <w:b/>
        </w:rPr>
        <w:t>Media Advisory</w:t>
      </w:r>
      <w:r>
        <w:rPr>
          <w:b/>
        </w:rPr>
        <w:t xml:space="preserve">  </w:t>
      </w:r>
      <w:r w:rsidRPr="005846B7">
        <w:rPr>
          <w:b/>
          <w:noProof/>
          <w:sz w:val="14"/>
        </w:rPr>
        <w:drawing>
          <wp:inline distT="0" distB="0" distL="0" distR="0" wp14:anchorId="745B89D2" wp14:editId="76C327E9">
            <wp:extent cx="77025" cy="440032"/>
            <wp:effectExtent l="9208" t="0" r="8572" b="8573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025" cy="44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B7" w:rsidRDefault="005846B7" w:rsidP="00C11F01">
      <w:pPr>
        <w:pStyle w:val="NoSpacing"/>
        <w:jc w:val="center"/>
        <w:rPr>
          <w:b/>
        </w:rPr>
      </w:pPr>
    </w:p>
    <w:p w:rsidR="005846B7" w:rsidRPr="005846B7" w:rsidRDefault="00161FFE" w:rsidP="00C11F01">
      <w:pPr>
        <w:pStyle w:val="NoSpacing"/>
        <w:jc w:val="center"/>
        <w:rPr>
          <w:b/>
          <w:sz w:val="32"/>
        </w:rPr>
      </w:pPr>
      <w:r w:rsidRPr="005846B7">
        <w:rPr>
          <w:b/>
          <w:sz w:val="32"/>
        </w:rPr>
        <w:t xml:space="preserve">Safe Kids </w:t>
      </w:r>
      <w:r w:rsidRPr="005846B7">
        <w:rPr>
          <w:b/>
          <w:color w:val="FF0000"/>
          <w:sz w:val="32"/>
        </w:rPr>
        <w:t xml:space="preserve">[Coalition] </w:t>
      </w:r>
      <w:r w:rsidRPr="005846B7">
        <w:rPr>
          <w:b/>
          <w:sz w:val="32"/>
        </w:rPr>
        <w:t>Celebrates</w:t>
      </w:r>
      <w:r w:rsidR="00407962" w:rsidRPr="005846B7">
        <w:rPr>
          <w:b/>
          <w:sz w:val="32"/>
        </w:rPr>
        <w:t xml:space="preserve"> </w:t>
      </w:r>
      <w:r w:rsidR="00E2096D" w:rsidRPr="005846B7">
        <w:rPr>
          <w:b/>
          <w:sz w:val="32"/>
        </w:rPr>
        <w:t>Safe Kids Day</w:t>
      </w:r>
      <w:r w:rsidR="00407962" w:rsidRPr="005846B7">
        <w:rPr>
          <w:b/>
          <w:sz w:val="32"/>
        </w:rPr>
        <w:t xml:space="preserve"> </w:t>
      </w:r>
    </w:p>
    <w:p w:rsidR="00407962" w:rsidRPr="004444D8" w:rsidRDefault="00407962" w:rsidP="00407962">
      <w:pPr>
        <w:pStyle w:val="NoSpacing"/>
        <w:jc w:val="center"/>
        <w:rPr>
          <w:b/>
        </w:rPr>
      </w:pPr>
      <w:proofErr w:type="gramStart"/>
      <w:r w:rsidRPr="004444D8">
        <w:rPr>
          <w:b/>
        </w:rPr>
        <w:t>to</w:t>
      </w:r>
      <w:proofErr w:type="gramEnd"/>
      <w:r w:rsidRPr="004444D8">
        <w:rPr>
          <w:b/>
        </w:rPr>
        <w:t xml:space="preserve"> Protect Kids from </w:t>
      </w:r>
      <w:r w:rsidR="00161FFE">
        <w:rPr>
          <w:b/>
        </w:rPr>
        <w:t>Preventable</w:t>
      </w:r>
      <w:r w:rsidRPr="004444D8">
        <w:rPr>
          <w:b/>
        </w:rPr>
        <w:t xml:space="preserve"> Injur</w:t>
      </w:r>
      <w:r w:rsidR="00161FFE">
        <w:rPr>
          <w:b/>
        </w:rPr>
        <w:t>ies</w:t>
      </w:r>
      <w:r w:rsidRPr="004444D8">
        <w:rPr>
          <w:b/>
        </w:rPr>
        <w:t>,</w:t>
      </w:r>
      <w:r w:rsidR="005846B7">
        <w:rPr>
          <w:b/>
        </w:rPr>
        <w:t xml:space="preserve"> </w:t>
      </w:r>
      <w:r w:rsidRPr="004444D8">
        <w:rPr>
          <w:b/>
        </w:rPr>
        <w:t xml:space="preserve">the Number One </w:t>
      </w:r>
      <w:r w:rsidR="00161FFE">
        <w:rPr>
          <w:b/>
        </w:rPr>
        <w:t>Killer of Kids</w:t>
      </w:r>
      <w:r w:rsidRPr="004444D8">
        <w:rPr>
          <w:b/>
        </w:rPr>
        <w:t xml:space="preserve"> in the U.S. </w:t>
      </w:r>
    </w:p>
    <w:p w:rsidR="000E51BB" w:rsidRDefault="000E51BB" w:rsidP="000E51BB">
      <w:pPr>
        <w:pStyle w:val="NoSpacing"/>
      </w:pPr>
    </w:p>
    <w:p w:rsidR="005846B7" w:rsidRDefault="005846B7" w:rsidP="000E51BB">
      <w:pPr>
        <w:pStyle w:val="NoSpacing"/>
      </w:pPr>
    </w:p>
    <w:p w:rsidR="000E51BB" w:rsidRPr="00E2096D" w:rsidRDefault="000E51BB" w:rsidP="000E51BB">
      <w:pPr>
        <w:pStyle w:val="NoSpacing"/>
        <w:rPr>
          <w:b/>
          <w:color w:val="FF0000"/>
        </w:rPr>
      </w:pPr>
      <w:r w:rsidRPr="00E2096D">
        <w:rPr>
          <w:b/>
        </w:rPr>
        <w:t>WHO:</w:t>
      </w:r>
      <w:r w:rsidR="00F02252" w:rsidRPr="00E2096D">
        <w:rPr>
          <w:b/>
        </w:rPr>
        <w:t xml:space="preserve"> </w:t>
      </w:r>
    </w:p>
    <w:p w:rsidR="00947025" w:rsidRPr="00947025" w:rsidRDefault="00947025" w:rsidP="00947025">
      <w:pPr>
        <w:pStyle w:val="NoSpacing"/>
        <w:numPr>
          <w:ilvl w:val="0"/>
          <w:numId w:val="1"/>
        </w:numPr>
        <w:rPr>
          <w:b/>
          <w:color w:val="FF0000"/>
        </w:rPr>
      </w:pPr>
      <w:r w:rsidRPr="00947025">
        <w:rPr>
          <w:b/>
          <w:color w:val="FF0000"/>
        </w:rPr>
        <w:t>[Local officials]</w:t>
      </w:r>
    </w:p>
    <w:p w:rsidR="00947025" w:rsidRPr="00947025" w:rsidRDefault="00947025" w:rsidP="00947025">
      <w:pPr>
        <w:pStyle w:val="NoSpacing"/>
        <w:numPr>
          <w:ilvl w:val="0"/>
          <w:numId w:val="1"/>
        </w:numPr>
        <w:rPr>
          <w:b/>
          <w:color w:val="FF0000"/>
        </w:rPr>
      </w:pPr>
      <w:r w:rsidRPr="00947025">
        <w:rPr>
          <w:b/>
          <w:color w:val="FF0000"/>
        </w:rPr>
        <w:t>[Corporate Sponsors]</w:t>
      </w:r>
    </w:p>
    <w:p w:rsidR="00947025" w:rsidRDefault="00947025" w:rsidP="00947025">
      <w:pPr>
        <w:pStyle w:val="NoSpacing"/>
        <w:numPr>
          <w:ilvl w:val="0"/>
          <w:numId w:val="1"/>
        </w:numPr>
      </w:pPr>
      <w:r>
        <w:rPr>
          <w:b/>
          <w:color w:val="FF0000"/>
        </w:rPr>
        <w:t>Safe Kids [Coalition]</w:t>
      </w:r>
    </w:p>
    <w:p w:rsidR="000E51BB" w:rsidRDefault="000E51BB" w:rsidP="000E51BB">
      <w:pPr>
        <w:pStyle w:val="NoSpacing"/>
      </w:pPr>
    </w:p>
    <w:p w:rsidR="00161FFE" w:rsidRDefault="00161FFE" w:rsidP="00161FFE">
      <w:pPr>
        <w:pStyle w:val="NoSpacing"/>
      </w:pPr>
      <w:r w:rsidRPr="00E2096D">
        <w:rPr>
          <w:b/>
        </w:rPr>
        <w:t>WHERE:</w:t>
      </w:r>
      <w:r>
        <w:t xml:space="preserve"> </w:t>
      </w:r>
      <w:r w:rsidRPr="00947025">
        <w:rPr>
          <w:b/>
          <w:color w:val="FF0000"/>
        </w:rPr>
        <w:t>[Address]</w:t>
      </w:r>
      <w:r>
        <w:rPr>
          <w:b/>
          <w:color w:val="FF0000"/>
        </w:rPr>
        <w:t xml:space="preserve"> </w:t>
      </w:r>
    </w:p>
    <w:p w:rsidR="00161FFE" w:rsidRDefault="00161FFE" w:rsidP="00161FFE">
      <w:pPr>
        <w:pStyle w:val="NoSpacing"/>
        <w:rPr>
          <w:b/>
        </w:rPr>
      </w:pPr>
    </w:p>
    <w:p w:rsidR="00161FFE" w:rsidRDefault="00161FFE" w:rsidP="00161FFE">
      <w:pPr>
        <w:pStyle w:val="NoSpacing"/>
      </w:pPr>
      <w:r w:rsidRPr="00E2096D">
        <w:rPr>
          <w:b/>
        </w:rPr>
        <w:t>WHEN:</w:t>
      </w:r>
      <w:r>
        <w:t xml:space="preserve"> </w:t>
      </w:r>
      <w:r>
        <w:rPr>
          <w:b/>
          <w:color w:val="FF0000"/>
        </w:rPr>
        <w:t>[Time, Date]</w:t>
      </w:r>
    </w:p>
    <w:p w:rsidR="00161FFE" w:rsidRDefault="00161FFE" w:rsidP="000E51BB">
      <w:pPr>
        <w:pStyle w:val="NoSpacing"/>
        <w:rPr>
          <w:b/>
        </w:rPr>
      </w:pPr>
    </w:p>
    <w:p w:rsidR="005370EB" w:rsidRDefault="000E51BB" w:rsidP="005370EB">
      <w:pPr>
        <w:pStyle w:val="NoSpacing"/>
      </w:pPr>
      <w:bookmarkStart w:id="0" w:name="_GoBack"/>
      <w:r w:rsidRPr="00E2096D">
        <w:rPr>
          <w:b/>
        </w:rPr>
        <w:t>WHAT:</w:t>
      </w:r>
      <w:r w:rsidR="00F02252">
        <w:t xml:space="preserve"> </w:t>
      </w:r>
      <w:r w:rsidR="005370EB">
        <w:t xml:space="preserve"> Safe Kids </w:t>
      </w:r>
      <w:r w:rsidR="005370EB" w:rsidRPr="005370EB">
        <w:rPr>
          <w:b/>
          <w:color w:val="FF0000"/>
        </w:rPr>
        <w:t>[Coalition]</w:t>
      </w:r>
      <w:r w:rsidR="005370EB">
        <w:t xml:space="preserve"> </w:t>
      </w:r>
      <w:r w:rsidR="00522CDA">
        <w:t xml:space="preserve">is hosting </w:t>
      </w:r>
      <w:r w:rsidR="00522CDA" w:rsidRPr="005370EB">
        <w:rPr>
          <w:b/>
          <w:color w:val="FF0000"/>
        </w:rPr>
        <w:t>[a fun family event]</w:t>
      </w:r>
      <w:r w:rsidR="00522CDA" w:rsidRPr="005370EB">
        <w:rPr>
          <w:color w:val="FF0000"/>
        </w:rPr>
        <w:t xml:space="preserve"> </w:t>
      </w:r>
      <w:r w:rsidR="00522CDA">
        <w:t xml:space="preserve">to celebrate kids and help families learn simple things they can do to keep kids safe. </w:t>
      </w:r>
      <w:r w:rsidR="00820FB7">
        <w:t>The event is hosted in partnership</w:t>
      </w:r>
      <w:r w:rsidR="005370EB">
        <w:t xml:space="preserve"> with </w:t>
      </w:r>
      <w:r w:rsidR="00522CDA">
        <w:t>Children’s Tylenol</w:t>
      </w:r>
      <w:r w:rsidR="00522CDA" w:rsidRPr="00522CDA">
        <w:rPr>
          <w:iCs/>
        </w:rPr>
        <w:t>® and with support from the General Motors</w:t>
      </w:r>
      <w:r w:rsidR="00522CDA">
        <w:rPr>
          <w:iCs/>
        </w:rPr>
        <w:t xml:space="preserve"> Foundation</w:t>
      </w:r>
      <w:r w:rsidR="005370EB" w:rsidRPr="00522CDA">
        <w:t xml:space="preserve">, </w:t>
      </w:r>
      <w:r w:rsidR="005370EB">
        <w:t>FedEx and Chevrolet</w:t>
      </w:r>
      <w:r w:rsidR="00820FB7">
        <w:t>.</w:t>
      </w:r>
      <w:r w:rsidR="005846B7">
        <w:t xml:space="preserve"> </w:t>
      </w:r>
      <w:r w:rsidR="000D7F08">
        <w:t>Safe Kids Worldwide’s national events have attracted the support of c</w:t>
      </w:r>
      <w:r w:rsidR="005846B7">
        <w:t xml:space="preserve">elebrity </w:t>
      </w:r>
      <w:r w:rsidR="000D7F08">
        <w:t>heroes including</w:t>
      </w:r>
      <w:r w:rsidR="005846B7">
        <w:t xml:space="preserve"> Drew Barrymore, Mark and Rhea Wahlberg, Piers Morgan</w:t>
      </w:r>
      <w:r w:rsidR="00444062">
        <w:t>, Pete Sampras</w:t>
      </w:r>
      <w:r w:rsidR="005846B7">
        <w:t xml:space="preserve"> and more.</w:t>
      </w:r>
      <w:r w:rsidR="00820FB7">
        <w:t xml:space="preserve"> </w:t>
      </w:r>
      <w:r w:rsidR="005370EB">
        <w:t xml:space="preserve">To learn more about Safe Kids Day, please visit: </w:t>
      </w:r>
      <w:hyperlink r:id="rId8" w:history="1">
        <w:r w:rsidR="005370EB" w:rsidRPr="00C82FB8">
          <w:rPr>
            <w:rStyle w:val="Hyperlink"/>
          </w:rPr>
          <w:t>www.safekids.org</w:t>
        </w:r>
      </w:hyperlink>
      <w:r w:rsidR="005370EB">
        <w:t xml:space="preserve"> </w:t>
      </w:r>
    </w:p>
    <w:bookmarkEnd w:id="0"/>
    <w:p w:rsidR="000E51BB" w:rsidRDefault="000E51BB" w:rsidP="000E51BB">
      <w:pPr>
        <w:pStyle w:val="NoSpacing"/>
      </w:pPr>
    </w:p>
    <w:p w:rsidR="000E51BB" w:rsidRDefault="000E51BB" w:rsidP="000E51BB">
      <w:pPr>
        <w:pStyle w:val="NoSpacing"/>
      </w:pPr>
      <w:r w:rsidRPr="00E2096D">
        <w:rPr>
          <w:b/>
        </w:rPr>
        <w:t>WHY:</w:t>
      </w:r>
      <w:r w:rsidR="00161FFE">
        <w:rPr>
          <w:b/>
        </w:rPr>
        <w:t xml:space="preserve"> </w:t>
      </w:r>
      <w:r w:rsidR="00161FFE" w:rsidRPr="00161FFE">
        <w:t>Every year, a million families</w:t>
      </w:r>
      <w:r w:rsidR="000A3D3E">
        <w:t xml:space="preserve"> around the world</w:t>
      </w:r>
      <w:r w:rsidR="00161FFE" w:rsidRPr="00161FFE">
        <w:t xml:space="preserve"> lose a child to a preventable injury. </w:t>
      </w:r>
      <w:r w:rsidR="00161FFE">
        <w:t>In fact, p</w:t>
      </w:r>
      <w:r w:rsidR="00161FFE" w:rsidRPr="00161FFE">
        <w:t>reventable injuries are the number one killer of kids in the U.S</w:t>
      </w:r>
      <w:r w:rsidR="00161FFE">
        <w:t>.</w:t>
      </w:r>
      <w:r w:rsidR="00F02252">
        <w:t xml:space="preserve"> Safe Kids Day</w:t>
      </w:r>
      <w:r w:rsidR="00161FFE">
        <w:t xml:space="preserve"> is an opportunity to raise awareness and resources to </w:t>
      </w:r>
      <w:r w:rsidR="00933DF5">
        <w:t xml:space="preserve">celebrate kids, prevent injuries and save lives. </w:t>
      </w:r>
    </w:p>
    <w:p w:rsidR="005846B7" w:rsidRDefault="005846B7" w:rsidP="000E51BB">
      <w:pPr>
        <w:pStyle w:val="NoSpacing"/>
      </w:pPr>
    </w:p>
    <w:p w:rsidR="005370EB" w:rsidRDefault="005370EB" w:rsidP="000E51BB">
      <w:pPr>
        <w:pStyle w:val="NoSpacing"/>
      </w:pPr>
    </w:p>
    <w:p w:rsidR="000E51BB" w:rsidRDefault="000E51BB" w:rsidP="000E51BB">
      <w:pPr>
        <w:pStyle w:val="NoSpacing"/>
        <w:jc w:val="center"/>
      </w:pPr>
      <w:r>
        <w:t>####</w:t>
      </w:r>
    </w:p>
    <w:p w:rsidR="000E51BB" w:rsidRDefault="000E51BB" w:rsidP="000E51BB">
      <w:pPr>
        <w:pStyle w:val="NoSpacing"/>
        <w:rPr>
          <w:b/>
        </w:rPr>
      </w:pPr>
    </w:p>
    <w:p w:rsidR="000E51BB" w:rsidRPr="003A1EBA" w:rsidRDefault="000E51BB" w:rsidP="000E51BB">
      <w:pPr>
        <w:pStyle w:val="NoSpacing"/>
        <w:rPr>
          <w:b/>
        </w:rPr>
      </w:pPr>
      <w:r w:rsidRPr="003A1EBA">
        <w:rPr>
          <w:b/>
        </w:rPr>
        <w:t xml:space="preserve">About Safe Kids </w:t>
      </w:r>
      <w:r>
        <w:rPr>
          <w:b/>
          <w:color w:val="FF0000"/>
        </w:rPr>
        <w:t>[C</w:t>
      </w:r>
      <w:r w:rsidRPr="00134B95">
        <w:rPr>
          <w:b/>
          <w:color w:val="FF0000"/>
        </w:rPr>
        <w:t>oalition</w:t>
      </w:r>
      <w:r>
        <w:rPr>
          <w:b/>
          <w:color w:val="FF0000"/>
        </w:rPr>
        <w:t>]</w:t>
      </w:r>
    </w:p>
    <w:p w:rsidR="000E51BB" w:rsidRPr="0078502A" w:rsidRDefault="000E51BB" w:rsidP="000E51BB">
      <w:pPr>
        <w:pStyle w:val="NoSpacing"/>
      </w:pPr>
      <w:r>
        <w:t xml:space="preserve">Safe Kids </w:t>
      </w:r>
      <w:r w:rsidRPr="005D3619">
        <w:rPr>
          <w:b/>
          <w:color w:val="FF0000"/>
        </w:rPr>
        <w:t>[Coalition]</w:t>
      </w:r>
      <w:r w:rsidRPr="005D3619">
        <w:rPr>
          <w:color w:val="FF0000"/>
        </w:rPr>
        <w:t xml:space="preserve"> </w:t>
      </w:r>
      <w:r>
        <w:t xml:space="preserve">works to prevent unintentional childhood injury, the number one cause of death for children in the United States. Its members include </w:t>
      </w:r>
      <w:r w:rsidRPr="005D3619">
        <w:rPr>
          <w:b/>
          <w:color w:val="FF0000"/>
        </w:rPr>
        <w:t>[List members]</w:t>
      </w:r>
      <w:r>
        <w:t xml:space="preserve">. Safe Kids </w:t>
      </w:r>
      <w:r w:rsidRPr="005D3619">
        <w:rPr>
          <w:b/>
          <w:color w:val="FF0000"/>
        </w:rPr>
        <w:t>[Coalition]</w:t>
      </w:r>
      <w:r w:rsidRPr="005D3619">
        <w:rPr>
          <w:color w:val="FF0000"/>
        </w:rPr>
        <w:t xml:space="preserve"> </w:t>
      </w:r>
      <w:r>
        <w:t xml:space="preserve">is a member of Safe Kids Worldwide, a global network of organizations dedicated to preventing unintentional injury. Safe Kids </w:t>
      </w:r>
      <w:r w:rsidRPr="005D3619">
        <w:rPr>
          <w:b/>
          <w:color w:val="FF0000"/>
        </w:rPr>
        <w:t>[Coalition]</w:t>
      </w:r>
      <w:r w:rsidRPr="005D3619">
        <w:rPr>
          <w:color w:val="FF0000"/>
        </w:rPr>
        <w:t xml:space="preserve"> </w:t>
      </w:r>
      <w:r>
        <w:t xml:space="preserve">was founded in </w:t>
      </w:r>
      <w:r w:rsidR="00947025" w:rsidRPr="00947025">
        <w:rPr>
          <w:b/>
          <w:color w:val="FF0000"/>
        </w:rPr>
        <w:t>[</w:t>
      </w:r>
      <w:r w:rsidRPr="00947025">
        <w:rPr>
          <w:b/>
          <w:color w:val="FF0000"/>
        </w:rPr>
        <w:t>####</w:t>
      </w:r>
      <w:r w:rsidR="00947025" w:rsidRPr="00947025">
        <w:rPr>
          <w:b/>
          <w:color w:val="FF0000"/>
        </w:rPr>
        <w:t>]</w:t>
      </w:r>
      <w:r w:rsidRPr="00947025">
        <w:rPr>
          <w:color w:val="FF0000"/>
        </w:rPr>
        <w:t xml:space="preserve"> </w:t>
      </w:r>
      <w:r>
        <w:t xml:space="preserve">and is led </w:t>
      </w:r>
      <w:r w:rsidRPr="005254B1">
        <w:rPr>
          <w:color w:val="000000" w:themeColor="text1"/>
        </w:rPr>
        <w:t xml:space="preserve">by </w:t>
      </w:r>
      <w:r w:rsidRPr="005D3619">
        <w:rPr>
          <w:b/>
          <w:color w:val="FF0000"/>
        </w:rPr>
        <w:t>[Lead Organization]</w:t>
      </w:r>
      <w:r>
        <w:t xml:space="preserve">. For more information, visit safekids.org or </w:t>
      </w:r>
      <w:r>
        <w:rPr>
          <w:b/>
          <w:color w:val="FF0000"/>
        </w:rPr>
        <w:t>[en</w:t>
      </w:r>
      <w:r w:rsidRPr="005254B1">
        <w:rPr>
          <w:b/>
          <w:color w:val="FF0000"/>
        </w:rPr>
        <w:t>ter local website</w:t>
      </w:r>
      <w:r>
        <w:rPr>
          <w:b/>
          <w:color w:val="FF0000"/>
        </w:rPr>
        <w:t>]</w:t>
      </w:r>
      <w:r>
        <w:t>.</w:t>
      </w:r>
    </w:p>
    <w:p w:rsidR="000E51BB" w:rsidRPr="000E51BB" w:rsidRDefault="000E51BB" w:rsidP="000E51BB">
      <w:pPr>
        <w:pStyle w:val="NoSpacing"/>
      </w:pPr>
    </w:p>
    <w:sectPr w:rsidR="000E51BB" w:rsidRPr="000E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AEE"/>
    <w:multiLevelType w:val="hybridMultilevel"/>
    <w:tmpl w:val="E62013BA"/>
    <w:lvl w:ilvl="0" w:tplc="1A06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BB"/>
    <w:rsid w:val="00064BB6"/>
    <w:rsid w:val="000A3D3E"/>
    <w:rsid w:val="000D7F08"/>
    <w:rsid w:val="000E51BB"/>
    <w:rsid w:val="00161FFE"/>
    <w:rsid w:val="0025490E"/>
    <w:rsid w:val="002A17AB"/>
    <w:rsid w:val="00407962"/>
    <w:rsid w:val="00444062"/>
    <w:rsid w:val="004444D8"/>
    <w:rsid w:val="00522CDA"/>
    <w:rsid w:val="005370EB"/>
    <w:rsid w:val="005715D1"/>
    <w:rsid w:val="005846B7"/>
    <w:rsid w:val="00820FB7"/>
    <w:rsid w:val="00933DF5"/>
    <w:rsid w:val="00944C8D"/>
    <w:rsid w:val="00947025"/>
    <w:rsid w:val="00B50795"/>
    <w:rsid w:val="00C11F01"/>
    <w:rsid w:val="00CE6477"/>
    <w:rsid w:val="00E2096D"/>
    <w:rsid w:val="00F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0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0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id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Pollakusky</dc:creator>
  <cp:lastModifiedBy>Martha Wilcox</cp:lastModifiedBy>
  <cp:revision>3</cp:revision>
  <dcterms:created xsi:type="dcterms:W3CDTF">2014-02-11T22:36:00Z</dcterms:created>
  <dcterms:modified xsi:type="dcterms:W3CDTF">2014-02-11T22:37:00Z</dcterms:modified>
</cp:coreProperties>
</file>