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9F57C" w14:textId="77777777" w:rsidR="00046193" w:rsidRPr="00046193" w:rsidRDefault="00046193" w:rsidP="00046193">
      <w:pPr>
        <w:pStyle w:val="1BlueHeader"/>
        <w:jc w:val="center"/>
      </w:pPr>
      <w:r w:rsidRPr="00046193">
        <w:t>SAMPLE</w:t>
      </w:r>
    </w:p>
    <w:p w14:paraId="42CB6B64" w14:textId="77777777" w:rsidR="00046193" w:rsidRPr="00046193" w:rsidRDefault="00046193" w:rsidP="00046193">
      <w:pPr>
        <w:jc w:val="center"/>
        <w:rPr>
          <w:rFonts w:ascii="Calibri" w:hAnsi="Calibri" w:cs="Calibri"/>
          <w:b/>
          <w:color w:val="0095DA"/>
          <w:sz w:val="28"/>
          <w:szCs w:val="32"/>
        </w:rPr>
      </w:pPr>
      <w:r w:rsidRPr="00046193">
        <w:rPr>
          <w:rFonts w:ascii="Calibri" w:hAnsi="Calibri" w:cs="Calibri"/>
          <w:b/>
          <w:color w:val="0095DA"/>
          <w:sz w:val="28"/>
          <w:szCs w:val="32"/>
        </w:rPr>
        <w:t>Press Release</w:t>
      </w:r>
    </w:p>
    <w:p w14:paraId="10E3B0E6" w14:textId="77777777" w:rsidR="00046193" w:rsidRPr="00046193" w:rsidRDefault="00046193" w:rsidP="00046193">
      <w:pPr>
        <w:jc w:val="center"/>
        <w:rPr>
          <w:rFonts w:ascii="Calibri" w:hAnsi="Calibri" w:cs="Calibri"/>
          <w:b/>
          <w:color w:val="0095DA"/>
          <w:sz w:val="28"/>
          <w:szCs w:val="32"/>
        </w:rPr>
      </w:pPr>
      <w:r w:rsidRPr="00046193">
        <w:rPr>
          <w:rFonts w:ascii="Calibri" w:hAnsi="Calibri" w:cs="Calibri"/>
          <w:b/>
          <w:color w:val="0095DA"/>
          <w:sz w:val="28"/>
          <w:szCs w:val="32"/>
        </w:rPr>
        <w:t>Press Conference- Launch</w:t>
      </w:r>
    </w:p>
    <w:p w14:paraId="0A062BAB" w14:textId="77777777" w:rsidR="00046193" w:rsidRPr="00046193" w:rsidRDefault="00046193" w:rsidP="00046193">
      <w:pPr>
        <w:keepNext/>
        <w:tabs>
          <w:tab w:val="left" w:pos="5757"/>
          <w:tab w:val="left" w:pos="6840"/>
        </w:tabs>
        <w:spacing w:line="360" w:lineRule="auto"/>
        <w:outlineLvl w:val="2"/>
        <w:rPr>
          <w:rFonts w:ascii="Calibri" w:eastAsia="Times New Roman" w:hAnsi="Calibri" w:cs="Calibri"/>
          <w:b/>
          <w:bCs/>
          <w:sz w:val="22"/>
          <w:szCs w:val="22"/>
        </w:rPr>
      </w:pPr>
    </w:p>
    <w:p w14:paraId="29C5F6DF" w14:textId="77777777" w:rsidR="00046193" w:rsidRPr="00046193" w:rsidRDefault="00046193" w:rsidP="00046193">
      <w:pPr>
        <w:keepNext/>
        <w:tabs>
          <w:tab w:val="left" w:pos="5757"/>
          <w:tab w:val="left" w:pos="6840"/>
        </w:tabs>
        <w:spacing w:line="360" w:lineRule="auto"/>
        <w:outlineLvl w:val="2"/>
        <w:rPr>
          <w:rFonts w:ascii="Calibri" w:eastAsia="Times New Roman" w:hAnsi="Calibri" w:cs="Calibri"/>
          <w:b/>
          <w:bCs/>
          <w:color w:val="0070C0"/>
          <w:sz w:val="22"/>
          <w:szCs w:val="22"/>
        </w:rPr>
      </w:pPr>
      <w:r w:rsidRPr="00046193">
        <w:rPr>
          <w:rFonts w:ascii="Calibri" w:eastAsia="Times New Roman" w:hAnsi="Calibri" w:cs="Calibri"/>
          <w:b/>
          <w:bCs/>
          <w:sz w:val="22"/>
          <w:szCs w:val="22"/>
        </w:rPr>
        <w:t>EMBARGOED UNTIL</w:t>
      </w:r>
      <w:r w:rsidRPr="00046193">
        <w:rPr>
          <w:rFonts w:ascii="Calibri" w:eastAsia="Times New Roman" w:hAnsi="Calibri" w:cs="Calibri"/>
          <w:b/>
          <w:bCs/>
          <w:sz w:val="22"/>
          <w:szCs w:val="22"/>
        </w:rPr>
        <w:tab/>
        <w:t xml:space="preserve">    </w:t>
      </w:r>
      <w:r w:rsidRPr="00046193">
        <w:rPr>
          <w:rFonts w:ascii="Calibri" w:eastAsia="Times New Roman" w:hAnsi="Calibri" w:cs="Calibri"/>
          <w:b/>
          <w:bCs/>
          <w:sz w:val="22"/>
          <w:szCs w:val="22"/>
        </w:rPr>
        <w:tab/>
        <w:t xml:space="preserve">    Contact: </w:t>
      </w:r>
      <w:r w:rsidRPr="00046193">
        <w:rPr>
          <w:rFonts w:ascii="Calibri" w:eastAsia="Times New Roman" w:hAnsi="Calibri" w:cs="Calibri"/>
          <w:b/>
          <w:bCs/>
          <w:color w:val="FF0000"/>
          <w:sz w:val="22"/>
          <w:szCs w:val="22"/>
        </w:rPr>
        <w:t xml:space="preserve">XXXXX </w:t>
      </w:r>
      <w:proofErr w:type="spellStart"/>
      <w:r w:rsidRPr="00046193">
        <w:rPr>
          <w:rFonts w:ascii="Calibri" w:eastAsia="Times New Roman" w:hAnsi="Calibri" w:cs="Calibri"/>
          <w:b/>
          <w:bCs/>
          <w:color w:val="FF0000"/>
          <w:sz w:val="22"/>
          <w:szCs w:val="22"/>
        </w:rPr>
        <w:t>XXXXX</w:t>
      </w:r>
      <w:proofErr w:type="spellEnd"/>
    </w:p>
    <w:p w14:paraId="2A9C81E2" w14:textId="77777777" w:rsidR="00046193" w:rsidRPr="00046193" w:rsidRDefault="00046193" w:rsidP="00046193">
      <w:pPr>
        <w:tabs>
          <w:tab w:val="left" w:pos="5757"/>
          <w:tab w:val="left" w:pos="6840"/>
        </w:tabs>
        <w:spacing w:line="360" w:lineRule="auto"/>
        <w:rPr>
          <w:rFonts w:ascii="Calibri" w:eastAsiaTheme="minorHAnsi" w:hAnsi="Calibri" w:cs="Calibri"/>
          <w:b/>
          <w:bCs/>
          <w:color w:val="FF0000"/>
          <w:sz w:val="22"/>
          <w:szCs w:val="22"/>
        </w:rPr>
      </w:pPr>
      <w:r w:rsidRPr="00046193">
        <w:rPr>
          <w:rFonts w:ascii="Calibri" w:eastAsiaTheme="minorHAnsi" w:hAnsi="Calibri" w:cs="Calibri"/>
          <w:b/>
          <w:color w:val="FF0000"/>
          <w:sz w:val="22"/>
          <w:szCs w:val="22"/>
        </w:rPr>
        <w:t>[Date of Launch]</w:t>
      </w:r>
      <w:r w:rsidRPr="00046193">
        <w:rPr>
          <w:rFonts w:ascii="Calibri" w:eastAsiaTheme="minorHAnsi" w:hAnsi="Calibri" w:cs="Calibri"/>
          <w:b/>
          <w:bCs/>
          <w:color w:val="FF0000"/>
          <w:sz w:val="22"/>
          <w:szCs w:val="22"/>
        </w:rPr>
        <w:t xml:space="preserve"> </w:t>
      </w:r>
      <w:r w:rsidRPr="00046193">
        <w:rPr>
          <w:rFonts w:ascii="Calibri" w:eastAsiaTheme="minorHAnsi" w:hAnsi="Calibri" w:cs="Calibri"/>
          <w:b/>
          <w:bCs/>
          <w:sz w:val="22"/>
          <w:szCs w:val="22"/>
        </w:rPr>
        <w:tab/>
      </w:r>
      <w:r w:rsidRPr="00046193">
        <w:rPr>
          <w:rFonts w:ascii="Calibri" w:eastAsiaTheme="minorHAnsi" w:hAnsi="Calibri" w:cs="Calibri"/>
          <w:b/>
          <w:bCs/>
          <w:sz w:val="22"/>
          <w:szCs w:val="22"/>
        </w:rPr>
        <w:tab/>
        <w:t xml:space="preserve">    Phone: </w:t>
      </w:r>
      <w:r w:rsidRPr="00046193">
        <w:rPr>
          <w:rFonts w:ascii="Calibri" w:eastAsiaTheme="minorHAnsi" w:hAnsi="Calibri" w:cs="Calibri"/>
          <w:b/>
          <w:bCs/>
          <w:color w:val="FF0000"/>
          <w:sz w:val="22"/>
          <w:szCs w:val="22"/>
        </w:rPr>
        <w:t>(XXX) XXX-XXXX</w:t>
      </w:r>
    </w:p>
    <w:p w14:paraId="512F8FC5" w14:textId="77777777" w:rsidR="00046193" w:rsidRPr="00046193" w:rsidRDefault="00046193" w:rsidP="00046193">
      <w:pPr>
        <w:rPr>
          <w:rFonts w:ascii="Calibri" w:hAnsi="Calibri" w:cs="Calibri"/>
          <w:b/>
          <w:color w:val="0095DA"/>
        </w:rPr>
      </w:pPr>
    </w:p>
    <w:p w14:paraId="28AB5C26" w14:textId="77777777" w:rsidR="00046193" w:rsidRPr="00046193" w:rsidRDefault="00046193" w:rsidP="00046193">
      <w:pPr>
        <w:tabs>
          <w:tab w:val="left" w:pos="5757"/>
          <w:tab w:val="left" w:pos="6840"/>
        </w:tabs>
        <w:jc w:val="center"/>
        <w:rPr>
          <w:rFonts w:ascii="Calibri" w:eastAsia="Times New Roman" w:hAnsi="Calibri" w:cs="Calibri"/>
          <w:b/>
          <w:sz w:val="28"/>
          <w:szCs w:val="28"/>
        </w:rPr>
      </w:pPr>
      <w:r w:rsidRPr="00046193">
        <w:rPr>
          <w:rFonts w:ascii="Calibri" w:eastAsia="Times New Roman" w:hAnsi="Calibri" w:cs="Calibri"/>
          <w:b/>
          <w:sz w:val="28"/>
          <w:szCs w:val="28"/>
        </w:rPr>
        <w:t xml:space="preserve">Government Officials, </w:t>
      </w:r>
      <w:r w:rsidRPr="00046193">
        <w:rPr>
          <w:rFonts w:ascii="Calibri" w:eastAsia="Times New Roman" w:hAnsi="Calibri" w:cs="Calibri"/>
          <w:b/>
          <w:color w:val="FF0000"/>
          <w:sz w:val="28"/>
          <w:szCs w:val="28"/>
        </w:rPr>
        <w:t xml:space="preserve">[Location] </w:t>
      </w:r>
      <w:r w:rsidRPr="00046193">
        <w:rPr>
          <w:rFonts w:ascii="Calibri" w:eastAsia="Times New Roman" w:hAnsi="Calibri" w:cs="Calibri"/>
          <w:b/>
          <w:sz w:val="28"/>
          <w:szCs w:val="28"/>
        </w:rPr>
        <w:t>Safety Advocates Join Safe Kids</w:t>
      </w:r>
    </w:p>
    <w:p w14:paraId="50FAE0A4" w14:textId="77777777" w:rsidR="00046193" w:rsidRPr="00046193" w:rsidRDefault="00046193" w:rsidP="00046193">
      <w:pPr>
        <w:tabs>
          <w:tab w:val="left" w:pos="5757"/>
          <w:tab w:val="left" w:pos="6840"/>
        </w:tabs>
        <w:jc w:val="center"/>
        <w:rPr>
          <w:rFonts w:ascii="Calibri" w:eastAsia="Times New Roman" w:hAnsi="Calibri" w:cs="Calibri"/>
          <w:i/>
          <w:sz w:val="22"/>
          <w:szCs w:val="22"/>
        </w:rPr>
      </w:pPr>
      <w:r w:rsidRPr="00046193">
        <w:rPr>
          <w:rFonts w:ascii="Calibri" w:eastAsia="Times New Roman" w:hAnsi="Calibri" w:cs="Calibri"/>
          <w:b/>
          <w:sz w:val="28"/>
          <w:szCs w:val="28"/>
        </w:rPr>
        <w:t xml:space="preserve"> to Highlight Dangers of Child Heatstroke in Vehicles </w:t>
      </w:r>
    </w:p>
    <w:p w14:paraId="4388CE51" w14:textId="77777777" w:rsidR="00046193" w:rsidRPr="00046193" w:rsidRDefault="00046193" w:rsidP="00046193">
      <w:pPr>
        <w:jc w:val="center"/>
        <w:rPr>
          <w:rFonts w:ascii="Calibri" w:hAnsi="Calibri" w:cs="Calibri"/>
          <w:i/>
          <w:color w:val="595959" w:themeColor="text1" w:themeTint="A6"/>
        </w:rPr>
      </w:pPr>
    </w:p>
    <w:p w14:paraId="725FD1FD" w14:textId="77777777" w:rsidR="00046193" w:rsidRPr="00046193" w:rsidRDefault="00046193" w:rsidP="00046193">
      <w:pPr>
        <w:jc w:val="center"/>
        <w:rPr>
          <w:rFonts w:ascii="Calibri" w:eastAsiaTheme="minorHAnsi" w:hAnsi="Calibri" w:cs="Calibri"/>
          <w:i/>
        </w:rPr>
      </w:pPr>
      <w:r w:rsidRPr="00046193">
        <w:rPr>
          <w:rFonts w:ascii="Calibri" w:eastAsiaTheme="minorHAnsi" w:hAnsi="Calibri" w:cs="Calibri"/>
          <w:i/>
        </w:rPr>
        <w:t>Safety advocates remind caregivers to never leave a child alone in a car</w:t>
      </w:r>
    </w:p>
    <w:p w14:paraId="6107CB92" w14:textId="77777777" w:rsidR="00046193" w:rsidRPr="00046193" w:rsidRDefault="00046193" w:rsidP="00046193">
      <w:pPr>
        <w:jc w:val="center"/>
        <w:rPr>
          <w:rFonts w:ascii="Calibri" w:eastAsiaTheme="minorHAnsi" w:hAnsi="Calibri" w:cs="Calibri"/>
          <w:i/>
        </w:rPr>
      </w:pPr>
      <w:r w:rsidRPr="00046193">
        <w:rPr>
          <w:rFonts w:ascii="Calibri" w:eastAsiaTheme="minorHAnsi" w:hAnsi="Calibri" w:cs="Calibri"/>
          <w:i/>
        </w:rPr>
        <w:t>and to be on the lookout for children unattended in cars</w:t>
      </w:r>
    </w:p>
    <w:p w14:paraId="03199934" w14:textId="77777777" w:rsidR="00046193" w:rsidRPr="00046193" w:rsidRDefault="00046193" w:rsidP="00046193">
      <w:pPr>
        <w:rPr>
          <w:rFonts w:ascii="Calibri" w:eastAsia="Times New Roman" w:hAnsi="Calibri" w:cs="Calibri"/>
          <w:b/>
          <w:sz w:val="22"/>
          <w:szCs w:val="22"/>
        </w:rPr>
      </w:pPr>
    </w:p>
    <w:p w14:paraId="0817085B" w14:textId="77777777" w:rsidR="00046193" w:rsidRPr="00046193" w:rsidRDefault="00046193" w:rsidP="00046193">
      <w:pPr>
        <w:rPr>
          <w:rFonts w:ascii="Calibri" w:eastAsia="Times New Roman" w:hAnsi="Calibri" w:cs="Calibri"/>
          <w:sz w:val="22"/>
          <w:szCs w:val="22"/>
        </w:rPr>
      </w:pPr>
      <w:r w:rsidRPr="00046193">
        <w:rPr>
          <w:rFonts w:ascii="Calibri" w:eastAsia="Times New Roman" w:hAnsi="Calibri" w:cs="Calibri"/>
          <w:color w:val="FF0000"/>
          <w:sz w:val="22"/>
          <w:szCs w:val="22"/>
        </w:rPr>
        <w:t xml:space="preserve">[City, State] </w:t>
      </w:r>
      <w:r w:rsidRPr="00046193">
        <w:rPr>
          <w:rFonts w:ascii="Calibri" w:eastAsia="Times New Roman" w:hAnsi="Calibri" w:cs="Calibri"/>
          <w:sz w:val="22"/>
          <w:szCs w:val="22"/>
        </w:rPr>
        <w:t xml:space="preserve">– Government officials and health professionals today joined </w:t>
      </w:r>
      <w:r w:rsidRPr="00046193">
        <w:rPr>
          <w:rFonts w:ascii="Calibri" w:eastAsia="Times New Roman" w:hAnsi="Calibri" w:cs="Calibri"/>
          <w:color w:val="FF0000"/>
          <w:sz w:val="22"/>
          <w:szCs w:val="22"/>
        </w:rPr>
        <w:t xml:space="preserve">[agency name] </w:t>
      </w:r>
      <w:r w:rsidRPr="00046193">
        <w:rPr>
          <w:rFonts w:ascii="Calibri" w:eastAsia="Times New Roman" w:hAnsi="Calibri" w:cs="Calibri"/>
          <w:sz w:val="22"/>
          <w:szCs w:val="22"/>
        </w:rPr>
        <w:t xml:space="preserve">at </w:t>
      </w:r>
      <w:r w:rsidRPr="00046193">
        <w:rPr>
          <w:rFonts w:ascii="Calibri" w:eastAsia="Times New Roman" w:hAnsi="Calibri" w:cs="Calibri"/>
          <w:color w:val="FF0000"/>
          <w:sz w:val="22"/>
          <w:szCs w:val="22"/>
        </w:rPr>
        <w:t xml:space="preserve">[Location] </w:t>
      </w:r>
      <w:r w:rsidRPr="00046193">
        <w:rPr>
          <w:rFonts w:ascii="Calibri" w:eastAsia="Times New Roman" w:hAnsi="Calibri" w:cs="Calibri"/>
          <w:sz w:val="22"/>
          <w:szCs w:val="22"/>
        </w:rPr>
        <w:t xml:space="preserve">to discuss ways to protect children from heatstroke, a tragedy that can happen when children are unattended in hot cars.  </w:t>
      </w:r>
    </w:p>
    <w:p w14:paraId="76A841D5" w14:textId="77777777" w:rsidR="00046193" w:rsidRPr="00046193" w:rsidRDefault="00046193" w:rsidP="00046193">
      <w:pPr>
        <w:rPr>
          <w:rFonts w:ascii="Calibri" w:eastAsia="Times New Roman" w:hAnsi="Calibri" w:cs="Calibri"/>
          <w:sz w:val="22"/>
          <w:szCs w:val="22"/>
        </w:rPr>
      </w:pPr>
    </w:p>
    <w:p w14:paraId="2FF270BF" w14:textId="65A7079C" w:rsidR="00046193" w:rsidRPr="00046193" w:rsidRDefault="00046193" w:rsidP="00046193">
      <w:pPr>
        <w:rPr>
          <w:rFonts w:ascii="Calibri" w:eastAsia="Times New Roman" w:hAnsi="Calibri" w:cs="Calibri"/>
          <w:sz w:val="22"/>
          <w:szCs w:val="22"/>
        </w:rPr>
      </w:pPr>
      <w:r w:rsidRPr="00046193">
        <w:rPr>
          <w:rFonts w:ascii="Calibri" w:eastAsia="Times New Roman" w:hAnsi="Calibri" w:cs="Calibri"/>
          <w:sz w:val="22"/>
          <w:szCs w:val="22"/>
        </w:rPr>
        <w:t xml:space="preserve">Since 1998, more than </w:t>
      </w:r>
      <w:r w:rsidR="005A2166" w:rsidRPr="005A2166">
        <w:rPr>
          <w:rFonts w:ascii="Calibri" w:eastAsia="Times New Roman" w:hAnsi="Calibri" w:cs="Calibri"/>
          <w:color w:val="FF0000"/>
          <w:sz w:val="22"/>
          <w:szCs w:val="22"/>
        </w:rPr>
        <w:t>[insert updated number]</w:t>
      </w:r>
      <w:r w:rsidRPr="005A2166">
        <w:rPr>
          <w:rFonts w:ascii="Calibri" w:eastAsia="Times New Roman" w:hAnsi="Calibri" w:cs="Calibri"/>
          <w:color w:val="FF0000"/>
          <w:sz w:val="22"/>
          <w:szCs w:val="22"/>
        </w:rPr>
        <w:t xml:space="preserve"> </w:t>
      </w:r>
      <w:r w:rsidRPr="00046193">
        <w:rPr>
          <w:rFonts w:ascii="Calibri" w:eastAsia="Times New Roman" w:hAnsi="Calibri" w:cs="Calibri"/>
          <w:sz w:val="22"/>
          <w:szCs w:val="22"/>
        </w:rPr>
        <w:t xml:space="preserve">children have died from heatstroke while unattended in vehicles. </w:t>
      </w:r>
      <w:r w:rsidRPr="00046193">
        <w:rPr>
          <w:rFonts w:ascii="Calibri" w:eastAsia="Times New Roman" w:hAnsi="Calibri" w:cs="Calibri"/>
          <w:color w:val="FF0000"/>
          <w:sz w:val="22"/>
          <w:szCs w:val="22"/>
        </w:rPr>
        <w:t>[Local stats, data or story]</w:t>
      </w:r>
      <w:r w:rsidRPr="00046193">
        <w:rPr>
          <w:rFonts w:ascii="Calibri" w:eastAsia="Times New Roman" w:hAnsi="Calibri" w:cs="Calibri"/>
          <w:sz w:val="22"/>
          <w:szCs w:val="22"/>
        </w:rPr>
        <w:t>. As temperatures heat up, the danger is even more pronounced.</w:t>
      </w:r>
    </w:p>
    <w:p w14:paraId="02DC1AFE" w14:textId="77777777" w:rsidR="00046193" w:rsidRPr="00046193" w:rsidRDefault="00046193" w:rsidP="00046193">
      <w:pPr>
        <w:rPr>
          <w:rFonts w:ascii="Calibri" w:eastAsia="Times New Roman" w:hAnsi="Calibri" w:cs="Calibri"/>
          <w:sz w:val="22"/>
          <w:szCs w:val="22"/>
        </w:rPr>
      </w:pPr>
    </w:p>
    <w:p w14:paraId="51044050" w14:textId="77777777" w:rsidR="00046193" w:rsidRPr="00046193" w:rsidRDefault="00046193" w:rsidP="00046193">
      <w:pPr>
        <w:rPr>
          <w:rFonts w:ascii="Calibri" w:eastAsia="Times New Roman" w:hAnsi="Calibri" w:cs="Calibri"/>
          <w:sz w:val="22"/>
          <w:szCs w:val="22"/>
        </w:rPr>
      </w:pPr>
      <w:r w:rsidRPr="00046193">
        <w:rPr>
          <w:rFonts w:ascii="Calibri" w:eastAsia="Times New Roman" w:hAnsi="Calibri" w:cs="Calibri"/>
          <w:sz w:val="22"/>
          <w:szCs w:val="22"/>
        </w:rPr>
        <w:t xml:space="preserve">“These tragedies are 100 percent preventable,” said </w:t>
      </w:r>
      <w:r w:rsidRPr="00046193">
        <w:rPr>
          <w:rFonts w:ascii="Calibri" w:eastAsia="Times New Roman" w:hAnsi="Calibri" w:cs="Calibri"/>
          <w:color w:val="FF0000"/>
          <w:sz w:val="22"/>
          <w:szCs w:val="22"/>
        </w:rPr>
        <w:t>[Agency Representative or Coordinator Name]</w:t>
      </w:r>
      <w:r w:rsidRPr="00046193">
        <w:rPr>
          <w:rFonts w:ascii="Calibri" w:eastAsia="Times New Roman" w:hAnsi="Calibri" w:cs="Calibri"/>
          <w:color w:val="595959" w:themeColor="text1" w:themeTint="A6"/>
          <w:sz w:val="22"/>
          <w:szCs w:val="22"/>
        </w:rPr>
        <w:t xml:space="preserve">. </w:t>
      </w:r>
      <w:r w:rsidRPr="00046193">
        <w:rPr>
          <w:rFonts w:ascii="Calibri" w:eastAsia="Times New Roman" w:hAnsi="Calibri" w:cs="Calibri"/>
          <w:sz w:val="22"/>
          <w:szCs w:val="22"/>
        </w:rPr>
        <w:t>“That’s why we’re calling on everyone to work together to alert people to the dangers of heatstroke. Whether you are a parent or caregiver, or just a concerned bystander, you can help save lives.”</w:t>
      </w:r>
    </w:p>
    <w:p w14:paraId="2B242631" w14:textId="77777777" w:rsidR="00046193" w:rsidRPr="00046193" w:rsidRDefault="00046193" w:rsidP="00046193">
      <w:pPr>
        <w:rPr>
          <w:rFonts w:ascii="Calibri" w:eastAsia="Times New Roman" w:hAnsi="Calibri" w:cs="Calibri"/>
          <w:sz w:val="22"/>
          <w:szCs w:val="22"/>
        </w:rPr>
      </w:pPr>
    </w:p>
    <w:p w14:paraId="24D9EA36" w14:textId="77777777" w:rsidR="00046193" w:rsidRPr="00046193" w:rsidRDefault="00046193" w:rsidP="00046193">
      <w:pPr>
        <w:rPr>
          <w:rFonts w:ascii="Calibri" w:eastAsia="MS Mincho" w:hAnsi="Calibri" w:cs="Calibri"/>
          <w:sz w:val="22"/>
          <w:szCs w:val="22"/>
        </w:rPr>
      </w:pPr>
      <w:r w:rsidRPr="00046193">
        <w:rPr>
          <w:rFonts w:ascii="Calibri" w:eastAsia="MS Mincho" w:hAnsi="Calibri" w:cs="Calibri"/>
          <w:sz w:val="22"/>
          <w:szCs w:val="22"/>
        </w:rPr>
        <w:t xml:space="preserve">Heatstroke occurs when the body can’t cool itself quickly enough. A child’s body heats up three to five times faster than adult’s, making kids more susceptible to heatstroke. When a child’s internal temperature reaches 104 degrees, major organs begin to shut down, and when the temperature reaches 107 degrees, the child can die. </w:t>
      </w:r>
    </w:p>
    <w:p w14:paraId="56FAED3C" w14:textId="77777777" w:rsidR="00046193" w:rsidRPr="00046193" w:rsidRDefault="00046193" w:rsidP="00046193">
      <w:pPr>
        <w:rPr>
          <w:rFonts w:ascii="Calibri" w:eastAsia="Calibri" w:hAnsi="Calibri" w:cs="Calibri"/>
          <w:sz w:val="22"/>
          <w:szCs w:val="22"/>
        </w:rPr>
      </w:pPr>
    </w:p>
    <w:p w14:paraId="736C0BE8" w14:textId="72DDA19B" w:rsidR="00046193" w:rsidRPr="00046193" w:rsidRDefault="00046193" w:rsidP="00046193">
      <w:pPr>
        <w:rPr>
          <w:rFonts w:ascii="Calibri" w:eastAsia="Calibri" w:hAnsi="Calibri" w:cs="Calibri"/>
          <w:sz w:val="22"/>
          <w:szCs w:val="22"/>
        </w:rPr>
      </w:pPr>
      <w:r w:rsidRPr="005A2166">
        <w:rPr>
          <w:rFonts w:ascii="Calibri" w:eastAsia="Calibri" w:hAnsi="Calibri" w:cs="Calibri"/>
          <w:sz w:val="22"/>
          <w:szCs w:val="22"/>
        </w:rPr>
        <w:t xml:space="preserve">Safe Kids, with the support of the General Motors, created </w:t>
      </w:r>
      <w:r w:rsidR="005A2166">
        <w:rPr>
          <w:rFonts w:ascii="Calibri" w:eastAsia="Calibri" w:hAnsi="Calibri" w:cs="Calibri"/>
          <w:sz w:val="22"/>
          <w:szCs w:val="22"/>
        </w:rPr>
        <w:t xml:space="preserve">our Heatstroke Prevention campaign </w:t>
      </w:r>
      <w:r w:rsidRPr="005A2166">
        <w:rPr>
          <w:rFonts w:ascii="Calibri" w:eastAsia="Calibri" w:hAnsi="Calibri" w:cs="Calibri"/>
          <w:sz w:val="22"/>
          <w:szCs w:val="22"/>
        </w:rPr>
        <w:t xml:space="preserve">as part of </w:t>
      </w:r>
      <w:r w:rsidR="005A2166">
        <w:rPr>
          <w:rFonts w:ascii="Calibri" w:eastAsia="Calibri" w:hAnsi="Calibri" w:cs="Calibri"/>
          <w:sz w:val="22"/>
          <w:szCs w:val="22"/>
        </w:rPr>
        <w:t xml:space="preserve">the </w:t>
      </w:r>
      <w:r w:rsidRPr="005A2166">
        <w:rPr>
          <w:rFonts w:ascii="Calibri" w:eastAsia="Calibri" w:hAnsi="Calibri" w:cs="Calibri"/>
          <w:sz w:val="22"/>
          <w:szCs w:val="22"/>
        </w:rPr>
        <w:t>Safe Kids Buckle Up® program, a national initiative to keep children and families safe in and around cars.</w:t>
      </w:r>
    </w:p>
    <w:p w14:paraId="1311BFD1" w14:textId="77777777" w:rsidR="00046193" w:rsidRPr="00046193" w:rsidRDefault="00046193" w:rsidP="00046193">
      <w:pPr>
        <w:rPr>
          <w:rFonts w:ascii="Calibri" w:eastAsia="Times New Roman" w:hAnsi="Calibri" w:cs="Calibri"/>
          <w:sz w:val="22"/>
          <w:szCs w:val="22"/>
        </w:rPr>
      </w:pPr>
    </w:p>
    <w:p w14:paraId="2AF86435" w14:textId="77777777" w:rsidR="00046193" w:rsidRPr="00046193" w:rsidRDefault="00046193" w:rsidP="00046193">
      <w:pPr>
        <w:rPr>
          <w:rFonts w:ascii="Calibri" w:eastAsia="Times New Roman" w:hAnsi="Calibri" w:cs="Calibri"/>
          <w:sz w:val="22"/>
          <w:szCs w:val="22"/>
        </w:rPr>
      </w:pPr>
      <w:r w:rsidRPr="00046193">
        <w:rPr>
          <w:rFonts w:ascii="Calibri" w:eastAsia="Times New Roman" w:hAnsi="Calibri" w:cs="Calibri"/>
          <w:sz w:val="22"/>
          <w:szCs w:val="22"/>
        </w:rPr>
        <w:t xml:space="preserve">Parents, caregivers and bystanders are encouraged to help reduce the number of heatstroke deaths by remembering to ACT. </w:t>
      </w:r>
    </w:p>
    <w:p w14:paraId="16291056" w14:textId="77777777" w:rsidR="00046193" w:rsidRPr="00046193" w:rsidRDefault="00046193" w:rsidP="00046193">
      <w:pPr>
        <w:rPr>
          <w:rFonts w:ascii="Calibri" w:eastAsia="Times New Roman" w:hAnsi="Calibri" w:cs="Calibri"/>
          <w:sz w:val="22"/>
          <w:szCs w:val="22"/>
          <w:highlight w:val="yellow"/>
        </w:rPr>
      </w:pPr>
    </w:p>
    <w:p w14:paraId="66CB3241" w14:textId="77777777" w:rsidR="00046193" w:rsidRPr="00046193" w:rsidRDefault="00046193" w:rsidP="00046193">
      <w:pPr>
        <w:numPr>
          <w:ilvl w:val="0"/>
          <w:numId w:val="20"/>
        </w:numPr>
        <w:spacing w:after="200" w:line="276" w:lineRule="auto"/>
        <w:rPr>
          <w:rFonts w:ascii="Calibri" w:eastAsia="Times New Roman" w:hAnsi="Calibri" w:cs="Calibri"/>
          <w:sz w:val="22"/>
          <w:szCs w:val="22"/>
        </w:rPr>
      </w:pPr>
      <w:r w:rsidRPr="00046193">
        <w:rPr>
          <w:rFonts w:ascii="Calibri" w:eastAsia="Times New Roman" w:hAnsi="Calibri" w:cs="Calibri"/>
          <w:b/>
          <w:sz w:val="22"/>
          <w:szCs w:val="22"/>
        </w:rPr>
        <w:t>A: Avoid heatstroke</w:t>
      </w:r>
      <w:r w:rsidRPr="00046193">
        <w:rPr>
          <w:rFonts w:ascii="Calibri" w:eastAsia="Times New Roman" w:hAnsi="Calibri" w:cs="Calibri"/>
          <w:sz w:val="22"/>
          <w:szCs w:val="22"/>
        </w:rPr>
        <w:t xml:space="preserve">-related injury and death by never leaving a child alone in a car, not even for a minute. And make sure to keep your car locked when you’re not inside so kids don’t get in on their own.  </w:t>
      </w:r>
    </w:p>
    <w:p w14:paraId="44501AB6" w14:textId="77777777" w:rsidR="00046193" w:rsidRPr="00046193" w:rsidRDefault="00046193" w:rsidP="00046193">
      <w:pPr>
        <w:ind w:left="720"/>
        <w:rPr>
          <w:rFonts w:ascii="Calibri" w:eastAsia="Times New Roman" w:hAnsi="Calibri" w:cs="Calibri"/>
          <w:sz w:val="22"/>
          <w:szCs w:val="22"/>
        </w:rPr>
      </w:pPr>
    </w:p>
    <w:p w14:paraId="1C53DF20" w14:textId="15ADB6F2" w:rsidR="00046193" w:rsidRPr="00046193" w:rsidRDefault="00046193" w:rsidP="00046193">
      <w:pPr>
        <w:numPr>
          <w:ilvl w:val="0"/>
          <w:numId w:val="20"/>
        </w:numPr>
        <w:rPr>
          <w:rFonts w:ascii="Calibri" w:eastAsia="Times New Roman" w:hAnsi="Calibri" w:cs="Calibri"/>
          <w:sz w:val="22"/>
          <w:szCs w:val="22"/>
        </w:rPr>
      </w:pPr>
      <w:r w:rsidRPr="00046193">
        <w:rPr>
          <w:rFonts w:ascii="Calibri" w:eastAsia="Times New Roman" w:hAnsi="Calibri" w:cs="Calibri"/>
          <w:b/>
          <w:sz w:val="22"/>
          <w:szCs w:val="22"/>
        </w:rPr>
        <w:t>C</w:t>
      </w:r>
      <w:r w:rsidRPr="00046193">
        <w:rPr>
          <w:rFonts w:ascii="Calibri" w:eastAsia="Times New Roman" w:hAnsi="Calibri" w:cs="Calibri"/>
          <w:sz w:val="22"/>
          <w:szCs w:val="22"/>
        </w:rPr>
        <w:t xml:space="preserve">: </w:t>
      </w:r>
      <w:r w:rsidRPr="00046193">
        <w:rPr>
          <w:rFonts w:ascii="Calibri" w:eastAsia="Times New Roman" w:hAnsi="Calibri" w:cs="Calibri"/>
          <w:b/>
          <w:sz w:val="22"/>
          <w:szCs w:val="22"/>
        </w:rPr>
        <w:t>Create reminders</w:t>
      </w:r>
      <w:r w:rsidRPr="00046193">
        <w:rPr>
          <w:rFonts w:ascii="Calibri" w:eastAsia="Times New Roman" w:hAnsi="Calibri" w:cs="Calibri"/>
          <w:sz w:val="22"/>
          <w:szCs w:val="22"/>
        </w:rPr>
        <w:t xml:space="preserve">. Keep a stuffed animal or other memento in your child’s car seat when it’s </w:t>
      </w:r>
      <w:proofErr w:type="gramStart"/>
      <w:r w:rsidRPr="00046193">
        <w:rPr>
          <w:rFonts w:ascii="Calibri" w:eastAsia="Times New Roman" w:hAnsi="Calibri" w:cs="Calibri"/>
          <w:sz w:val="22"/>
          <w:szCs w:val="22"/>
        </w:rPr>
        <w:t>empty, and</w:t>
      </w:r>
      <w:proofErr w:type="gramEnd"/>
      <w:r w:rsidRPr="00046193">
        <w:rPr>
          <w:rFonts w:ascii="Calibri" w:eastAsia="Times New Roman" w:hAnsi="Calibri" w:cs="Calibri"/>
          <w:sz w:val="22"/>
          <w:szCs w:val="22"/>
        </w:rPr>
        <w:t xml:space="preserve"> move it to the front seat as a visual reminder when your child is in the back seat. Or place and secure your phone, briefcase, or purse in the back seat when traveling with your child.</w:t>
      </w:r>
    </w:p>
    <w:p w14:paraId="58A39D99" w14:textId="77777777" w:rsidR="00046193" w:rsidRPr="00046193" w:rsidRDefault="00046193" w:rsidP="00046193">
      <w:pPr>
        <w:pStyle w:val="ListParagraph"/>
        <w:rPr>
          <w:rFonts w:ascii="Calibri" w:eastAsiaTheme="minorHAnsi" w:hAnsi="Calibri" w:cs="Calibri"/>
          <w:sz w:val="22"/>
          <w:szCs w:val="22"/>
        </w:rPr>
      </w:pPr>
      <w:r w:rsidRPr="00046193">
        <w:rPr>
          <w:rFonts w:ascii="Calibri" w:hAnsi="Calibri" w:cs="Calibri"/>
          <w:sz w:val="22"/>
          <w:szCs w:val="22"/>
        </w:rPr>
        <w:t> </w:t>
      </w:r>
    </w:p>
    <w:p w14:paraId="17E1E1A8" w14:textId="77777777" w:rsidR="00046193" w:rsidRPr="00046193" w:rsidRDefault="00046193" w:rsidP="00046193">
      <w:pPr>
        <w:numPr>
          <w:ilvl w:val="0"/>
          <w:numId w:val="21"/>
        </w:numPr>
        <w:spacing w:after="200" w:line="276" w:lineRule="auto"/>
        <w:rPr>
          <w:rFonts w:ascii="Calibri" w:eastAsia="Times New Roman" w:hAnsi="Calibri" w:cs="Calibri"/>
          <w:sz w:val="22"/>
          <w:szCs w:val="22"/>
        </w:rPr>
      </w:pPr>
      <w:r w:rsidRPr="00046193">
        <w:rPr>
          <w:rFonts w:ascii="Calibri" w:eastAsia="Times New Roman" w:hAnsi="Calibri" w:cs="Calibri"/>
          <w:b/>
          <w:sz w:val="22"/>
          <w:szCs w:val="22"/>
        </w:rPr>
        <w:t>T</w:t>
      </w:r>
      <w:r w:rsidRPr="00046193">
        <w:rPr>
          <w:rFonts w:ascii="Calibri" w:eastAsia="Times New Roman" w:hAnsi="Calibri" w:cs="Calibri"/>
          <w:sz w:val="22"/>
          <w:szCs w:val="22"/>
        </w:rPr>
        <w:t xml:space="preserve">: </w:t>
      </w:r>
      <w:proofErr w:type="gramStart"/>
      <w:r w:rsidRPr="00046193">
        <w:rPr>
          <w:rFonts w:ascii="Calibri" w:eastAsia="Times New Roman" w:hAnsi="Calibri" w:cs="Calibri"/>
          <w:b/>
          <w:sz w:val="22"/>
          <w:szCs w:val="22"/>
        </w:rPr>
        <w:t>Take action</w:t>
      </w:r>
      <w:proofErr w:type="gramEnd"/>
      <w:r w:rsidRPr="00046193">
        <w:rPr>
          <w:rFonts w:ascii="Calibri" w:eastAsia="Times New Roman" w:hAnsi="Calibri" w:cs="Calibri"/>
          <w:sz w:val="22"/>
          <w:szCs w:val="22"/>
        </w:rPr>
        <w:t>. If you see a child alone in a car, call 911. Emergency personnel want you to call. They are trained to respond to these situations. One call could save a life.</w:t>
      </w:r>
    </w:p>
    <w:p w14:paraId="7CD81085" w14:textId="77777777" w:rsidR="00046193" w:rsidRPr="00046193" w:rsidRDefault="00046193" w:rsidP="00046193">
      <w:pPr>
        <w:rPr>
          <w:rFonts w:ascii="Calibri" w:eastAsia="Calibri" w:hAnsi="Calibri" w:cs="Calibri"/>
          <w:color w:val="000000"/>
          <w:sz w:val="22"/>
          <w:szCs w:val="22"/>
        </w:rPr>
      </w:pPr>
      <w:r w:rsidRPr="00046193">
        <w:rPr>
          <w:rFonts w:ascii="Calibri" w:eastAsia="Calibri" w:hAnsi="Calibri" w:cs="Calibri"/>
          <w:sz w:val="22"/>
          <w:szCs w:val="22"/>
        </w:rPr>
        <w:t xml:space="preserve">For more information on preventing child heatstroke deaths, please visit noheatstroke.org and </w:t>
      </w:r>
      <w:r w:rsidRPr="00046193">
        <w:rPr>
          <w:rFonts w:ascii="Calibri" w:eastAsia="Calibri" w:hAnsi="Calibri" w:cs="Calibri"/>
          <w:color w:val="0070C0"/>
          <w:sz w:val="22"/>
          <w:szCs w:val="22"/>
          <w:u w:val="single"/>
        </w:rPr>
        <w:t>www.</w:t>
      </w:r>
      <w:hyperlink r:id="rId8" w:history="1">
        <w:r w:rsidRPr="00046193">
          <w:rPr>
            <w:rFonts w:ascii="Calibri" w:eastAsia="Calibri" w:hAnsi="Calibri" w:cs="Calibri"/>
            <w:color w:val="0070C0"/>
            <w:sz w:val="22"/>
            <w:szCs w:val="22"/>
            <w:u w:val="single"/>
          </w:rPr>
          <w:t>safekids.org/heatstroke</w:t>
        </w:r>
      </w:hyperlink>
      <w:r w:rsidRPr="00046193">
        <w:rPr>
          <w:rFonts w:ascii="Calibri" w:eastAsia="Calibri" w:hAnsi="Calibri" w:cs="Calibri"/>
          <w:color w:val="0070C0"/>
          <w:sz w:val="22"/>
          <w:szCs w:val="22"/>
        </w:rPr>
        <w:t>.</w:t>
      </w:r>
    </w:p>
    <w:p w14:paraId="07FEBC59" w14:textId="77777777" w:rsidR="00046193" w:rsidRPr="00046193" w:rsidRDefault="00046193" w:rsidP="00046193">
      <w:pPr>
        <w:ind w:left="360" w:right="360" w:hanging="360"/>
        <w:contextualSpacing/>
        <w:rPr>
          <w:rFonts w:ascii="Calibri" w:eastAsia="Calibri" w:hAnsi="Calibri" w:cs="Calibri"/>
          <w:b/>
          <w:color w:val="7EB242"/>
        </w:rPr>
      </w:pPr>
    </w:p>
    <w:p w14:paraId="528C69E3" w14:textId="77777777" w:rsidR="00046193" w:rsidRPr="00046193" w:rsidRDefault="00046193" w:rsidP="00046193">
      <w:pPr>
        <w:rPr>
          <w:rFonts w:ascii="Calibri" w:eastAsia="Calibri" w:hAnsi="Calibri" w:cs="Calibri"/>
          <w:b/>
          <w:bCs/>
          <w:color w:val="FF0000"/>
          <w:szCs w:val="28"/>
        </w:rPr>
      </w:pPr>
      <w:bookmarkStart w:id="0" w:name="_Hlk3968246"/>
      <w:bookmarkStart w:id="1" w:name="_Hlk2850323"/>
      <w:r w:rsidRPr="00046193">
        <w:rPr>
          <w:rFonts w:ascii="Calibri" w:eastAsia="Calibri" w:hAnsi="Calibri" w:cs="Calibri"/>
          <w:b/>
          <w:bCs/>
          <w:color w:val="FF0000"/>
          <w:szCs w:val="28"/>
        </w:rPr>
        <w:t>[</w:t>
      </w:r>
      <w:r w:rsidRPr="00046193">
        <w:rPr>
          <w:rFonts w:ascii="Calibri" w:hAnsi="Calibri" w:cs="Calibri"/>
          <w:b/>
          <w:color w:val="FF0000"/>
          <w:szCs w:val="28"/>
        </w:rPr>
        <w:t>Coalitions include, non-coalitions swap out boilerplate for your own</w:t>
      </w:r>
      <w:r w:rsidRPr="00046193">
        <w:rPr>
          <w:rFonts w:ascii="Calibri" w:eastAsia="Calibri" w:hAnsi="Calibri" w:cs="Calibri"/>
          <w:b/>
          <w:bCs/>
          <w:color w:val="FF0000"/>
          <w:szCs w:val="28"/>
        </w:rPr>
        <w:t>]</w:t>
      </w:r>
    </w:p>
    <w:p w14:paraId="6FC71536" w14:textId="77777777" w:rsidR="00046193" w:rsidRPr="00046193" w:rsidRDefault="00046193" w:rsidP="00046193">
      <w:pPr>
        <w:ind w:left="360" w:right="360" w:hanging="360"/>
        <w:contextualSpacing/>
        <w:rPr>
          <w:rFonts w:ascii="Calibri" w:eastAsia="Calibri" w:hAnsi="Calibri" w:cs="Calibri"/>
          <w:b/>
          <w:color w:val="000000"/>
          <w:sz w:val="22"/>
        </w:rPr>
      </w:pPr>
      <w:bookmarkStart w:id="2" w:name="_Hlk3965803"/>
      <w:r w:rsidRPr="00046193">
        <w:rPr>
          <w:rFonts w:ascii="Calibri" w:eastAsia="Calibri" w:hAnsi="Calibri" w:cs="Calibri"/>
          <w:b/>
          <w:color w:val="7EB242"/>
          <w:sz w:val="22"/>
        </w:rPr>
        <w:t>About Safe Kids</w:t>
      </w:r>
      <w:r w:rsidRPr="00046193">
        <w:rPr>
          <w:rFonts w:ascii="Calibri" w:eastAsia="Calibri" w:hAnsi="Calibri" w:cs="Calibri"/>
          <w:b/>
          <w:bCs/>
          <w:color w:val="595959" w:themeColor="text1" w:themeTint="A6"/>
          <w:sz w:val="20"/>
          <w:szCs w:val="22"/>
        </w:rPr>
        <w:t> </w:t>
      </w:r>
      <w:r w:rsidRPr="00046193">
        <w:rPr>
          <w:rFonts w:ascii="Calibri" w:eastAsia="Calibri" w:hAnsi="Calibri" w:cs="Calibri"/>
          <w:b/>
          <w:color w:val="FF0000"/>
          <w:sz w:val="22"/>
        </w:rPr>
        <w:t>[Coalition]</w:t>
      </w:r>
    </w:p>
    <w:p w14:paraId="43859A19" w14:textId="77777777" w:rsidR="00046193" w:rsidRPr="00046193" w:rsidRDefault="00046193" w:rsidP="00046193">
      <w:pPr>
        <w:rPr>
          <w:rFonts w:ascii="Calibri" w:eastAsia="MS Mincho" w:hAnsi="Calibri" w:cs="Calibri"/>
          <w:sz w:val="22"/>
        </w:rPr>
      </w:pPr>
      <w:r w:rsidRPr="00046193">
        <w:rPr>
          <w:rFonts w:ascii="Calibri" w:eastAsia="MS Mincho" w:hAnsi="Calibri" w:cs="Calibri"/>
          <w:sz w:val="22"/>
        </w:rPr>
        <w:t xml:space="preserve">Safe Kids </w:t>
      </w:r>
      <w:r w:rsidRPr="00046193">
        <w:rPr>
          <w:rFonts w:ascii="Calibri" w:eastAsia="MS Mincho" w:hAnsi="Calibri" w:cs="Calibri"/>
          <w:b/>
          <w:color w:val="FF0000"/>
          <w:sz w:val="22"/>
        </w:rPr>
        <w:t>[Coalition]</w:t>
      </w:r>
      <w:r w:rsidRPr="00046193">
        <w:rPr>
          <w:rFonts w:ascii="Calibri" w:eastAsia="MS Mincho" w:hAnsi="Calibri" w:cs="Calibri"/>
          <w:color w:val="FF0000"/>
          <w:sz w:val="22"/>
        </w:rPr>
        <w:t xml:space="preserve"> </w:t>
      </w:r>
      <w:r w:rsidRPr="00046193">
        <w:rPr>
          <w:rFonts w:ascii="Calibri" w:eastAsia="MS Mincho" w:hAnsi="Calibri" w:cs="Calibri"/>
          <w:sz w:val="22"/>
        </w:rPr>
        <w:t xml:space="preserve">works to protect children from preventable injuries, the number one cause of death for children in the United States. Its members include </w:t>
      </w:r>
      <w:r w:rsidRPr="00046193">
        <w:rPr>
          <w:rFonts w:ascii="Calibri" w:eastAsia="MS Mincho" w:hAnsi="Calibri" w:cs="Calibri"/>
          <w:b/>
          <w:color w:val="FF0000"/>
          <w:sz w:val="22"/>
        </w:rPr>
        <w:t>[List members]</w:t>
      </w:r>
      <w:r w:rsidRPr="00046193">
        <w:rPr>
          <w:rFonts w:ascii="Calibri" w:eastAsia="MS Mincho" w:hAnsi="Calibri" w:cs="Calibri"/>
          <w:color w:val="0D4848"/>
          <w:sz w:val="22"/>
        </w:rPr>
        <w:t>.</w:t>
      </w:r>
      <w:r w:rsidRPr="00046193">
        <w:rPr>
          <w:rFonts w:ascii="Calibri" w:eastAsia="MS Mincho" w:hAnsi="Calibri" w:cs="Calibri"/>
          <w:sz w:val="22"/>
        </w:rPr>
        <w:t xml:space="preserve"> Safe Kids </w:t>
      </w:r>
      <w:r w:rsidRPr="00046193">
        <w:rPr>
          <w:rFonts w:ascii="Calibri" w:eastAsia="MS Mincho" w:hAnsi="Calibri" w:cs="Calibri"/>
          <w:b/>
          <w:color w:val="FF0000"/>
          <w:sz w:val="22"/>
        </w:rPr>
        <w:t>[Coalition]</w:t>
      </w:r>
      <w:r w:rsidRPr="00046193">
        <w:rPr>
          <w:rFonts w:ascii="Calibri" w:eastAsia="MS Mincho" w:hAnsi="Calibri" w:cs="Calibri"/>
          <w:color w:val="FF0000"/>
          <w:sz w:val="22"/>
        </w:rPr>
        <w:t xml:space="preserve"> </w:t>
      </w:r>
      <w:r w:rsidRPr="00046193">
        <w:rPr>
          <w:rFonts w:ascii="Calibri" w:eastAsia="MS Mincho" w:hAnsi="Calibri" w:cs="Calibri"/>
          <w:sz w:val="22"/>
        </w:rPr>
        <w:t xml:space="preserve">is a member of Safe Kids Worldwide, a global network of organizations dedicated to preventing unintentional injury. Safe Kids </w:t>
      </w:r>
      <w:r w:rsidRPr="00046193">
        <w:rPr>
          <w:rFonts w:ascii="Calibri" w:eastAsia="MS Mincho" w:hAnsi="Calibri" w:cs="Calibri"/>
          <w:b/>
          <w:color w:val="FF0000"/>
          <w:sz w:val="22"/>
        </w:rPr>
        <w:t>[Coalition]</w:t>
      </w:r>
      <w:r w:rsidRPr="00046193">
        <w:rPr>
          <w:rFonts w:ascii="Calibri" w:eastAsia="MS Mincho" w:hAnsi="Calibri" w:cs="Calibri"/>
          <w:color w:val="FF0000"/>
          <w:sz w:val="22"/>
        </w:rPr>
        <w:t xml:space="preserve"> </w:t>
      </w:r>
      <w:r w:rsidRPr="00046193">
        <w:rPr>
          <w:rFonts w:ascii="Calibri" w:eastAsia="MS Mincho" w:hAnsi="Calibri" w:cs="Calibri"/>
          <w:sz w:val="22"/>
        </w:rPr>
        <w:t xml:space="preserve">was founded in </w:t>
      </w:r>
      <w:r w:rsidRPr="00046193">
        <w:rPr>
          <w:rFonts w:ascii="Calibri" w:eastAsia="MS Mincho" w:hAnsi="Calibri" w:cs="Calibri"/>
          <w:b/>
          <w:color w:val="FF0000"/>
          <w:sz w:val="22"/>
        </w:rPr>
        <w:t>####</w:t>
      </w:r>
      <w:r w:rsidRPr="00046193">
        <w:rPr>
          <w:rFonts w:ascii="Calibri" w:eastAsia="MS Mincho" w:hAnsi="Calibri" w:cs="Calibri"/>
          <w:color w:val="FF0000"/>
          <w:sz w:val="22"/>
        </w:rPr>
        <w:t xml:space="preserve"> </w:t>
      </w:r>
      <w:r w:rsidRPr="00046193">
        <w:rPr>
          <w:rFonts w:ascii="Calibri" w:eastAsia="MS Mincho" w:hAnsi="Calibri" w:cs="Calibri"/>
          <w:sz w:val="22"/>
        </w:rPr>
        <w:t xml:space="preserve">and is led by </w:t>
      </w:r>
      <w:r w:rsidRPr="00046193">
        <w:rPr>
          <w:rFonts w:ascii="Calibri" w:eastAsia="MS Mincho" w:hAnsi="Calibri" w:cs="Calibri"/>
          <w:b/>
          <w:color w:val="FF0000"/>
          <w:sz w:val="22"/>
        </w:rPr>
        <w:t>[Lead Organization]</w:t>
      </w:r>
      <w:r w:rsidRPr="00046193">
        <w:rPr>
          <w:rFonts w:ascii="Calibri" w:eastAsia="MS Mincho" w:hAnsi="Calibri" w:cs="Calibri"/>
          <w:color w:val="0D4848"/>
          <w:sz w:val="22"/>
        </w:rPr>
        <w:t>.</w:t>
      </w:r>
      <w:r w:rsidRPr="00046193">
        <w:rPr>
          <w:rFonts w:ascii="Calibri" w:eastAsia="MS Mincho" w:hAnsi="Calibri" w:cs="Calibri"/>
          <w:sz w:val="22"/>
        </w:rPr>
        <w:t xml:space="preserve"> For more information, visit safekids.org or</w:t>
      </w:r>
      <w:r w:rsidRPr="00046193">
        <w:rPr>
          <w:rFonts w:ascii="Calibri" w:eastAsia="MS Mincho" w:hAnsi="Calibri" w:cs="Calibri"/>
          <w:color w:val="0D4848"/>
          <w:sz w:val="22"/>
        </w:rPr>
        <w:t xml:space="preserve"> </w:t>
      </w:r>
      <w:r w:rsidRPr="00046193">
        <w:rPr>
          <w:rFonts w:ascii="Calibri" w:eastAsia="MS Mincho" w:hAnsi="Calibri" w:cs="Calibri"/>
          <w:b/>
          <w:color w:val="FF0000"/>
          <w:sz w:val="22"/>
        </w:rPr>
        <w:t>[enter local website]</w:t>
      </w:r>
      <w:r w:rsidRPr="00046193">
        <w:rPr>
          <w:rFonts w:ascii="Calibri" w:eastAsia="MS Mincho" w:hAnsi="Calibri" w:cs="Calibri"/>
          <w:color w:val="0D4848"/>
          <w:sz w:val="22"/>
        </w:rPr>
        <w:t>.</w:t>
      </w:r>
    </w:p>
    <w:bookmarkEnd w:id="2"/>
    <w:p w14:paraId="7775970E" w14:textId="77777777" w:rsidR="00046193" w:rsidRPr="00046193" w:rsidRDefault="00046193" w:rsidP="00046193">
      <w:pPr>
        <w:rPr>
          <w:rFonts w:ascii="Calibri" w:eastAsia="Calibri" w:hAnsi="Calibri" w:cs="Calibri"/>
          <w:color w:val="000000"/>
          <w:sz w:val="22"/>
          <w:szCs w:val="22"/>
        </w:rPr>
      </w:pPr>
    </w:p>
    <w:p w14:paraId="7530FC74" w14:textId="6ED77ECC" w:rsidR="00046193" w:rsidRPr="00046193" w:rsidRDefault="00046193" w:rsidP="00046193">
      <w:pPr>
        <w:ind w:left="360" w:right="360" w:hanging="360"/>
        <w:contextualSpacing/>
        <w:rPr>
          <w:rFonts w:ascii="Calibri" w:eastAsia="Calibri" w:hAnsi="Calibri" w:cs="Calibri"/>
          <w:b/>
          <w:color w:val="7EB242"/>
        </w:rPr>
      </w:pPr>
      <w:r w:rsidRPr="00046193">
        <w:rPr>
          <w:rFonts w:ascii="Calibri" w:eastAsia="Calibri" w:hAnsi="Calibri" w:cs="Calibri"/>
          <w:b/>
          <w:color w:val="7EB242"/>
        </w:rPr>
        <w:t xml:space="preserve">About </w:t>
      </w:r>
      <w:bookmarkStart w:id="3" w:name="_GoBack"/>
      <w:bookmarkEnd w:id="3"/>
      <w:r w:rsidRPr="00046193">
        <w:rPr>
          <w:rFonts w:ascii="Calibri" w:eastAsia="Calibri" w:hAnsi="Calibri" w:cs="Calibri"/>
          <w:b/>
          <w:color w:val="7EB242"/>
        </w:rPr>
        <w:t>General Motors and Safe Kids Buckle Up®</w:t>
      </w:r>
    </w:p>
    <w:p w14:paraId="5BED8DFC" w14:textId="171020A1" w:rsidR="009C577D" w:rsidRPr="00920129" w:rsidRDefault="00046193" w:rsidP="009C577D">
      <w:pPr>
        <w:rPr>
          <w:rFonts w:ascii="Calibri" w:eastAsiaTheme="minorHAnsi" w:hAnsi="Calibri" w:cs="Calibri"/>
          <w:iCs/>
          <w:sz w:val="22"/>
          <w:szCs w:val="22"/>
        </w:rPr>
      </w:pPr>
      <w:r w:rsidRPr="00046193">
        <w:rPr>
          <w:rFonts w:ascii="Calibri" w:eastAsiaTheme="minorHAnsi" w:hAnsi="Calibri" w:cs="Calibri"/>
          <w:iCs/>
          <w:sz w:val="22"/>
          <w:szCs w:val="22"/>
        </w:rPr>
        <w:t xml:space="preserve">Beginning in 1997, General Motors has served as Safe Kids Buckle Up’s exclusive funding source and helped build the program into a multifaceted national initiative, bringing motor vehicle safety messages to children and families through community and dealer partnerships. To date, more than 28 million people have been exposed to Safe Kids Worldwide events and community outreach efforts. </w:t>
      </w:r>
      <w:r w:rsidR="009C577D" w:rsidRPr="00920129">
        <w:rPr>
          <w:rFonts w:ascii="Calibri" w:eastAsiaTheme="minorHAnsi" w:hAnsi="Calibri" w:cs="Calibri"/>
          <w:iCs/>
          <w:sz w:val="22"/>
          <w:szCs w:val="22"/>
        </w:rPr>
        <w:t>Certified child passenger safety technicians working through Safe Kids coalitions have examined over 2.</w:t>
      </w:r>
      <w:r w:rsidR="009C577D">
        <w:rPr>
          <w:rFonts w:ascii="Calibri" w:eastAsiaTheme="minorHAnsi" w:hAnsi="Calibri" w:cs="Calibri"/>
          <w:iCs/>
          <w:sz w:val="22"/>
          <w:szCs w:val="22"/>
        </w:rPr>
        <w:t>4</w:t>
      </w:r>
      <w:r w:rsidR="009C577D" w:rsidRPr="00920129">
        <w:rPr>
          <w:rFonts w:ascii="Calibri" w:eastAsiaTheme="minorHAnsi" w:hAnsi="Calibri" w:cs="Calibri"/>
          <w:iCs/>
          <w:sz w:val="22"/>
          <w:szCs w:val="22"/>
        </w:rPr>
        <w:t xml:space="preserve"> million child safety seats at more than 11</w:t>
      </w:r>
      <w:r w:rsidR="009C577D">
        <w:rPr>
          <w:rFonts w:ascii="Calibri" w:eastAsiaTheme="minorHAnsi" w:hAnsi="Calibri" w:cs="Calibri"/>
          <w:iCs/>
          <w:sz w:val="22"/>
          <w:szCs w:val="22"/>
        </w:rPr>
        <w:t>1</w:t>
      </w:r>
      <w:r w:rsidR="009C577D" w:rsidRPr="00920129">
        <w:rPr>
          <w:rFonts w:ascii="Calibri" w:eastAsiaTheme="minorHAnsi" w:hAnsi="Calibri" w:cs="Calibri"/>
          <w:iCs/>
          <w:sz w:val="22"/>
          <w:szCs w:val="22"/>
        </w:rPr>
        <w:t xml:space="preserve">,000 events, and the program has donated more than </w:t>
      </w:r>
      <w:r w:rsidR="009C577D">
        <w:rPr>
          <w:rFonts w:ascii="Calibri" w:eastAsiaTheme="minorHAnsi" w:hAnsi="Calibri" w:cs="Calibri"/>
          <w:iCs/>
          <w:sz w:val="22"/>
          <w:szCs w:val="22"/>
        </w:rPr>
        <w:t>803,200</w:t>
      </w:r>
      <w:r w:rsidR="009C577D" w:rsidRPr="00920129">
        <w:rPr>
          <w:rFonts w:ascii="Calibri" w:eastAsiaTheme="minorHAnsi" w:hAnsi="Calibri" w:cs="Calibri"/>
          <w:iCs/>
          <w:sz w:val="22"/>
          <w:szCs w:val="22"/>
        </w:rPr>
        <w:t xml:space="preserve"> seats to families in need.</w:t>
      </w:r>
    </w:p>
    <w:p w14:paraId="7351DE75" w14:textId="562B7327" w:rsidR="00046193" w:rsidRPr="00046193" w:rsidRDefault="00046193" w:rsidP="00046193">
      <w:pPr>
        <w:rPr>
          <w:rFonts w:ascii="Calibri" w:eastAsiaTheme="minorHAnsi" w:hAnsi="Calibri" w:cs="Calibri"/>
          <w:iCs/>
          <w:sz w:val="22"/>
          <w:szCs w:val="22"/>
        </w:rPr>
      </w:pPr>
    </w:p>
    <w:bookmarkEnd w:id="0"/>
    <w:p w14:paraId="26D01322" w14:textId="77777777" w:rsidR="00046193" w:rsidRPr="00046193" w:rsidRDefault="00046193" w:rsidP="00046193">
      <w:pPr>
        <w:spacing w:after="200"/>
        <w:rPr>
          <w:rFonts w:ascii="Calibri" w:eastAsia="Calibri" w:hAnsi="Calibri" w:cs="Calibri"/>
          <w:b/>
          <w:color w:val="FF0000"/>
        </w:rPr>
      </w:pPr>
    </w:p>
    <w:bookmarkEnd w:id="1"/>
    <w:p w14:paraId="177AD718" w14:textId="77777777" w:rsidR="00046193" w:rsidRPr="00046193" w:rsidRDefault="00046193" w:rsidP="00046193">
      <w:pPr>
        <w:spacing w:after="200"/>
        <w:rPr>
          <w:rFonts w:ascii="Calibri" w:hAnsi="Calibri" w:cs="Calibri"/>
          <w:sz w:val="22"/>
          <w:szCs w:val="22"/>
        </w:rPr>
      </w:pPr>
    </w:p>
    <w:p w14:paraId="5E9A8218" w14:textId="77777777" w:rsidR="00046193" w:rsidRPr="00046193" w:rsidRDefault="00046193" w:rsidP="00046193">
      <w:pPr>
        <w:rPr>
          <w:rFonts w:ascii="Calibri" w:eastAsiaTheme="minorHAnsi" w:hAnsi="Calibri" w:cs="Calibri"/>
          <w:sz w:val="22"/>
          <w:szCs w:val="22"/>
        </w:rPr>
      </w:pPr>
    </w:p>
    <w:p w14:paraId="687DAC68" w14:textId="77777777" w:rsidR="00046193" w:rsidRPr="00046193" w:rsidRDefault="00046193" w:rsidP="00046193">
      <w:pPr>
        <w:pStyle w:val="1BlueHeader"/>
        <w:rPr>
          <w:color w:val="595959" w:themeColor="text1" w:themeTint="A6"/>
          <w:sz w:val="22"/>
          <w:szCs w:val="22"/>
        </w:rPr>
      </w:pPr>
    </w:p>
    <w:p w14:paraId="48EA9E01" w14:textId="67263CF9" w:rsidR="00BD19DF" w:rsidRPr="00046193" w:rsidRDefault="00BD19DF" w:rsidP="00046193">
      <w:pPr>
        <w:rPr>
          <w:rFonts w:ascii="Calibri" w:hAnsi="Calibri" w:cs="Calibri"/>
        </w:rPr>
      </w:pPr>
    </w:p>
    <w:sectPr w:rsidR="00BD19DF" w:rsidRPr="00046193" w:rsidSect="004501D3">
      <w:headerReference w:type="default" r:id="rId9"/>
      <w:footerReference w:type="default" r:id="rId10"/>
      <w:type w:val="continuous"/>
      <w:pgSz w:w="12240" w:h="15840"/>
      <w:pgMar w:top="1122" w:right="1440" w:bottom="1440" w:left="1440" w:header="99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C1E43" w14:textId="77777777" w:rsidR="00C10945" w:rsidRDefault="00C10945" w:rsidP="001B47F9">
      <w:r>
        <w:separator/>
      </w:r>
    </w:p>
  </w:endnote>
  <w:endnote w:type="continuationSeparator" w:id="0">
    <w:p w14:paraId="777022BA" w14:textId="77777777" w:rsidR="00C10945" w:rsidRDefault="00C10945"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Times">
    <w:altName w:val="Sylfaen"/>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2362" w14:textId="77777777" w:rsidR="00E40D2D" w:rsidRDefault="0033684D" w:rsidP="00704B9D">
    <w:pPr>
      <w:pStyle w:val="Footer"/>
      <w:jc w:val="center"/>
    </w:pPr>
    <w:r>
      <w:rPr>
        <w:noProof/>
      </w:rPr>
      <w:drawing>
        <wp:inline distT="0" distB="0" distL="0" distR="0" wp14:anchorId="34BB444F" wp14:editId="0F384A51">
          <wp:extent cx="5943600" cy="362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5943600" cy="362585"/>
                  </a:xfrm>
                  <a:prstGeom prst="rect">
                    <a:avLst/>
                  </a:prstGeom>
                </pic:spPr>
              </pic:pic>
            </a:graphicData>
          </a:graphic>
        </wp:inline>
      </w:drawing>
    </w:r>
  </w:p>
  <w:p w14:paraId="0B0135BB"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2B37AA" w:rsidRPr="002B37AA">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4876F337" w14:textId="5168AA25" w:rsidR="00E40D2D" w:rsidRPr="00046193" w:rsidRDefault="00046193">
    <w:pPr>
      <w:rPr>
        <w:sz w:val="18"/>
        <w:szCs w:val="18"/>
      </w:rPr>
    </w:pPr>
    <w:r w:rsidRPr="00046193">
      <w:rPr>
        <w:sz w:val="18"/>
        <w:szCs w:val="18"/>
      </w:rPr>
      <w:t>March 2020</w:t>
    </w:r>
  </w:p>
  <w:p w14:paraId="165D6C3C" w14:textId="77777777" w:rsidR="00E40D2D" w:rsidRDefault="00E40D2D"/>
  <w:p w14:paraId="190DF8D0" w14:textId="77777777" w:rsidR="00E40D2D" w:rsidRDefault="00E40D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078B6" w14:textId="77777777" w:rsidR="00C10945" w:rsidRDefault="00C10945" w:rsidP="001B47F9">
      <w:r>
        <w:separator/>
      </w:r>
    </w:p>
  </w:footnote>
  <w:footnote w:type="continuationSeparator" w:id="0">
    <w:p w14:paraId="33F36D6F" w14:textId="77777777" w:rsidR="00C10945" w:rsidRDefault="00C10945" w:rsidP="001B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A575" w14:textId="29E1C795" w:rsidR="00E40D2D" w:rsidRDefault="00E40D2D" w:rsidP="00771D9B">
    <w:pPr>
      <w:pStyle w:val="Header"/>
      <w:rPr>
        <w:rFonts w:asciiTheme="majorHAnsi" w:hAnsiTheme="majorHAnsi"/>
        <w:b/>
        <w:sz w:val="16"/>
        <w:szCs w:val="16"/>
      </w:rPr>
    </w:pPr>
    <w:r>
      <w:rPr>
        <w:rFonts w:asciiTheme="majorHAnsi" w:hAnsiTheme="majorHAnsi"/>
        <w:b/>
        <w:noProof/>
        <w:sz w:val="40"/>
      </w:rPr>
      <w:drawing>
        <wp:anchor distT="0" distB="0" distL="114300" distR="114300" simplePos="0" relativeHeight="251659264" behindDoc="0" locked="0" layoutInCell="1" allowOverlap="1" wp14:anchorId="096BCD32" wp14:editId="07ABBDAD">
          <wp:simplePos x="0" y="0"/>
          <wp:positionH relativeFrom="column">
            <wp:posOffset>0</wp:posOffset>
          </wp:positionH>
          <wp:positionV relativeFrom="paragraph">
            <wp:posOffset>0</wp:posOffset>
          </wp:positionV>
          <wp:extent cx="680720" cy="582295"/>
          <wp:effectExtent l="0" t="0" r="5080" b="1905"/>
          <wp:wrapThrough wrapText="bothSides">
            <wp:wrapPolygon edited="0">
              <wp:start x="0" y="0"/>
              <wp:lineTo x="0" y="20728"/>
              <wp:lineTo x="20955" y="20728"/>
              <wp:lineTo x="2095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Kids_corp_4cp_pos.eps"/>
                  <pic:cNvPicPr/>
                </pic:nvPicPr>
                <pic:blipFill>
                  <a:blip r:embed="rId1">
                    <a:extLst>
                      <a:ext uri="{28A0092B-C50C-407E-A947-70E740481C1C}">
                        <a14:useLocalDpi xmlns:a14="http://schemas.microsoft.com/office/drawing/2010/main" val="0"/>
                      </a:ext>
                    </a:extLst>
                  </a:blip>
                  <a:stretch>
                    <a:fillRect/>
                  </a:stretch>
                </pic:blipFill>
                <pic:spPr>
                  <a:xfrm>
                    <a:off x="0" y="0"/>
                    <a:ext cx="680720" cy="582295"/>
                  </a:xfrm>
                  <a:prstGeom prst="rect">
                    <a:avLst/>
                  </a:prstGeom>
                </pic:spPr>
              </pic:pic>
            </a:graphicData>
          </a:graphic>
          <wp14:sizeRelH relativeFrom="page">
            <wp14:pctWidth>0</wp14:pctWidth>
          </wp14:sizeRelH>
          <wp14:sizeRelV relativeFrom="page">
            <wp14:pctHeight>0</wp14:pctHeight>
          </wp14:sizeRelV>
        </wp:anchor>
      </w:drawing>
    </w:r>
  </w:p>
  <w:p w14:paraId="6C8A6938" w14:textId="77777777" w:rsidR="0084003D" w:rsidRDefault="0084003D" w:rsidP="00771D9B">
    <w:pPr>
      <w:pStyle w:val="Header"/>
      <w:rPr>
        <w:rFonts w:asciiTheme="majorHAnsi" w:hAnsiTheme="majorHAnsi"/>
        <w:b/>
        <w:sz w:val="16"/>
        <w:szCs w:val="16"/>
      </w:rPr>
    </w:pPr>
  </w:p>
  <w:p w14:paraId="14F382F5" w14:textId="77777777" w:rsidR="00E40D2D" w:rsidRDefault="00985F34" w:rsidP="00CD4372">
    <w:pPr>
      <w:pStyle w:val="Header"/>
      <w:spacing w:before="140"/>
      <w:jc w:val="center"/>
      <w:rPr>
        <w:rFonts w:asciiTheme="majorHAnsi" w:hAnsiTheme="majorHAnsi"/>
        <w:b/>
        <w:sz w:val="40"/>
      </w:rPr>
    </w:pPr>
    <w:r>
      <w:rPr>
        <w:rFonts w:asciiTheme="majorHAnsi" w:hAnsiTheme="majorHAnsi"/>
        <w:b/>
        <w:noProof/>
        <w:sz w:val="40"/>
      </w:rPr>
      <w:drawing>
        <wp:inline distT="0" distB="0" distL="0" distR="0" wp14:anchorId="62984666" wp14:editId="06D1ABDF">
          <wp:extent cx="5943600" cy="162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00E40D2D" w:rsidRPr="00780420">
      <w:rPr>
        <w:rFonts w:asciiTheme="majorHAnsi" w:hAnsiTheme="majorHAnsi"/>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F53"/>
    <w:multiLevelType w:val="hybridMultilevel"/>
    <w:tmpl w:val="0680AC0C"/>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7160"/>
    <w:multiLevelType w:val="hybridMultilevel"/>
    <w:tmpl w:val="ABBE0694"/>
    <w:lvl w:ilvl="0" w:tplc="F80C9FF8">
      <w:start w:val="1"/>
      <w:numFmt w:val="bullet"/>
      <w:lvlText w:val=""/>
      <w:lvlJc w:val="left"/>
      <w:pPr>
        <w:ind w:left="780" w:hanging="360"/>
      </w:pPr>
      <w:rPr>
        <w:rFonts w:ascii="Symbol" w:hAnsi="Symbol" w:hint="default"/>
        <w:color w:val="7EB242"/>
      </w:rPr>
    </w:lvl>
    <w:lvl w:ilvl="1" w:tplc="04090003">
      <w:start w:val="1"/>
      <w:numFmt w:val="bullet"/>
      <w:lvlText w:val=""/>
      <w:lvlJc w:val="left"/>
      <w:pPr>
        <w:ind w:left="1500" w:hanging="360"/>
      </w:pPr>
      <w:rPr>
        <w:rFonts w:ascii="Symbol" w:hAnsi="Symbol" w:hint="default"/>
        <w:color w:val="0083CB"/>
        <w:sz w:val="22"/>
        <w:szCs w:val="22"/>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C40837"/>
    <w:multiLevelType w:val="hybridMultilevel"/>
    <w:tmpl w:val="5246DD1C"/>
    <w:lvl w:ilvl="0" w:tplc="BE46FDA2">
      <w:start w:val="1"/>
      <w:numFmt w:val="bullet"/>
      <w:lvlText w:val=""/>
      <w:lvlJc w:val="left"/>
      <w:pPr>
        <w:ind w:left="720" w:hanging="360"/>
      </w:pPr>
      <w:rPr>
        <w:rFonts w:ascii="Symbol" w:hAnsi="Symbol" w:hint="default"/>
        <w:color w:val="7EB242"/>
      </w:rPr>
    </w:lvl>
    <w:lvl w:ilvl="1" w:tplc="BAEA5D8C">
      <w:start w:val="1"/>
      <w:numFmt w:val="bullet"/>
      <w:lvlText w:val="•"/>
      <w:lvlJc w:val="left"/>
      <w:pPr>
        <w:ind w:left="1440" w:hanging="360"/>
      </w:pPr>
      <w:rPr>
        <w:rFonts w:ascii="Calibri" w:hAnsi="Calibri" w:hint="default"/>
        <w:color w:val="0095DA"/>
      </w:rPr>
    </w:lvl>
    <w:lvl w:ilvl="2" w:tplc="2FE248CE">
      <w:start w:val="1"/>
      <w:numFmt w:val="bullet"/>
      <w:lvlText w:val=""/>
      <w:lvlJc w:val="left"/>
      <w:pPr>
        <w:ind w:left="2160" w:hanging="360"/>
      </w:pPr>
      <w:rPr>
        <w:rFonts w:ascii="Wingdings" w:hAnsi="Wingdings" w:hint="default"/>
        <w:color w:val="FF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1D26"/>
    <w:multiLevelType w:val="hybridMultilevel"/>
    <w:tmpl w:val="631477AE"/>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F3616"/>
    <w:multiLevelType w:val="hybridMultilevel"/>
    <w:tmpl w:val="5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75CBF"/>
    <w:multiLevelType w:val="hybridMultilevel"/>
    <w:tmpl w:val="7DB03EBA"/>
    <w:lvl w:ilvl="0" w:tplc="BE46FDA2">
      <w:start w:val="1"/>
      <w:numFmt w:val="bullet"/>
      <w:lvlText w:val=""/>
      <w:lvlJc w:val="left"/>
      <w:pPr>
        <w:ind w:left="720" w:hanging="360"/>
      </w:pPr>
      <w:rPr>
        <w:rFonts w:ascii="Symbol" w:hAnsi="Symbol" w:hint="default"/>
        <w:color w:val="7EB24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86186"/>
    <w:multiLevelType w:val="multilevel"/>
    <w:tmpl w:val="31EA636C"/>
    <w:lvl w:ilvl="0">
      <w:start w:val="1"/>
      <w:numFmt w:val="bullet"/>
      <w:lvlText w:val=""/>
      <w:lvlJc w:val="left"/>
      <w:pPr>
        <w:tabs>
          <w:tab w:val="num" w:pos="720"/>
        </w:tabs>
        <w:ind w:left="720" w:hanging="360"/>
      </w:pPr>
      <w:rPr>
        <w:rFonts w:ascii="Symbol" w:hAnsi="Symbol" w:hint="default"/>
        <w:color w:val="7EB242"/>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3A1F56"/>
    <w:multiLevelType w:val="multilevel"/>
    <w:tmpl w:val="C908F3F8"/>
    <w:lvl w:ilvl="0">
      <w:start w:val="1"/>
      <w:numFmt w:val="bullet"/>
      <w:lvlText w:val=""/>
      <w:lvlJc w:val="left"/>
      <w:pPr>
        <w:tabs>
          <w:tab w:val="num" w:pos="720"/>
        </w:tabs>
        <w:ind w:left="720" w:hanging="360"/>
      </w:pPr>
      <w:rPr>
        <w:rFonts w:ascii="Symbol" w:hAnsi="Symbol" w:hint="default"/>
        <w:color w:val="7EB242"/>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182DC8"/>
    <w:multiLevelType w:val="hybridMultilevel"/>
    <w:tmpl w:val="FABE1246"/>
    <w:lvl w:ilvl="0" w:tplc="F80C9FF8">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11691"/>
    <w:multiLevelType w:val="hybridMultilevel"/>
    <w:tmpl w:val="4CC20944"/>
    <w:lvl w:ilvl="0" w:tplc="F80C9FF8">
      <w:start w:val="1"/>
      <w:numFmt w:val="bullet"/>
      <w:lvlText w:val=""/>
      <w:lvlJc w:val="left"/>
      <w:pPr>
        <w:ind w:left="720" w:hanging="360"/>
      </w:pPr>
      <w:rPr>
        <w:rFonts w:ascii="Symbol" w:hAnsi="Symbol" w:hint="default"/>
        <w:color w:val="7EB242"/>
      </w:rPr>
    </w:lvl>
    <w:lvl w:ilvl="1" w:tplc="04090003">
      <w:start w:val="1"/>
      <w:numFmt w:val="bullet"/>
      <w:lvlText w:val=""/>
      <w:lvlJc w:val="left"/>
      <w:pPr>
        <w:ind w:left="1440" w:hanging="360"/>
      </w:pPr>
      <w:rPr>
        <w:rFonts w:ascii="Symbol" w:hAnsi="Symbol" w:hint="default"/>
        <w:color w:val="0083CB"/>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72922"/>
    <w:multiLevelType w:val="hybridMultilevel"/>
    <w:tmpl w:val="5540CDFC"/>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A55D1"/>
    <w:multiLevelType w:val="hybridMultilevel"/>
    <w:tmpl w:val="3868753E"/>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E40F5"/>
    <w:multiLevelType w:val="hybridMultilevel"/>
    <w:tmpl w:val="5498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C58AB"/>
    <w:multiLevelType w:val="hybridMultilevel"/>
    <w:tmpl w:val="CE2C2B60"/>
    <w:lvl w:ilvl="0" w:tplc="BE46FDA2">
      <w:start w:val="1"/>
      <w:numFmt w:val="bullet"/>
      <w:lvlText w:val=""/>
      <w:lvlJc w:val="left"/>
      <w:pPr>
        <w:ind w:left="720" w:hanging="360"/>
      </w:pPr>
      <w:rPr>
        <w:rFonts w:ascii="Symbol" w:hAnsi="Symbol" w:hint="default"/>
        <w:color w:val="7EB242"/>
      </w:rPr>
    </w:lvl>
    <w:lvl w:ilvl="1" w:tplc="168E99DC">
      <w:start w:val="1"/>
      <w:numFmt w:val="bullet"/>
      <w:lvlText w:val=""/>
      <w:lvlJc w:val="left"/>
      <w:pPr>
        <w:ind w:left="1440" w:hanging="360"/>
      </w:pPr>
      <w:rPr>
        <w:rFonts w:ascii="Symbol" w:hAnsi="Symbol" w:hint="default"/>
        <w:color w:val="0095DA"/>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66528"/>
    <w:multiLevelType w:val="hybridMultilevel"/>
    <w:tmpl w:val="F20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65C91"/>
    <w:multiLevelType w:val="hybridMultilevel"/>
    <w:tmpl w:val="94BA4ADA"/>
    <w:lvl w:ilvl="0" w:tplc="BE46FDA2">
      <w:start w:val="1"/>
      <w:numFmt w:val="bullet"/>
      <w:lvlText w:val=""/>
      <w:lvlJc w:val="left"/>
      <w:pPr>
        <w:ind w:left="720" w:hanging="360"/>
      </w:pPr>
      <w:rPr>
        <w:rFonts w:ascii="Symbol" w:hAnsi="Symbol" w:hint="default"/>
        <w:color w:val="7EB242"/>
      </w:rPr>
    </w:lvl>
    <w:lvl w:ilvl="1" w:tplc="BAEA5D8C">
      <w:start w:val="1"/>
      <w:numFmt w:val="bullet"/>
      <w:lvlText w:val="•"/>
      <w:lvlJc w:val="left"/>
      <w:pPr>
        <w:ind w:left="1440" w:hanging="360"/>
      </w:pPr>
      <w:rPr>
        <w:rFonts w:ascii="Calibri" w:hAnsi="Calibri" w:hint="default"/>
        <w:color w:val="0095D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74701"/>
    <w:multiLevelType w:val="hybridMultilevel"/>
    <w:tmpl w:val="8D509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D51F1"/>
    <w:multiLevelType w:val="hybridMultilevel"/>
    <w:tmpl w:val="9D08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6"/>
  </w:num>
  <w:num w:numId="5">
    <w:abstractNumId w:val="9"/>
  </w:num>
  <w:num w:numId="6">
    <w:abstractNumId w:val="15"/>
  </w:num>
  <w:num w:numId="7">
    <w:abstractNumId w:val="17"/>
  </w:num>
  <w:num w:numId="8">
    <w:abstractNumId w:val="20"/>
  </w:num>
  <w:num w:numId="9">
    <w:abstractNumId w:val="11"/>
  </w:num>
  <w:num w:numId="10">
    <w:abstractNumId w:val="1"/>
  </w:num>
  <w:num w:numId="11">
    <w:abstractNumId w:val="10"/>
  </w:num>
  <w:num w:numId="12">
    <w:abstractNumId w:val="14"/>
  </w:num>
  <w:num w:numId="13">
    <w:abstractNumId w:val="3"/>
  </w:num>
  <w:num w:numId="14">
    <w:abstractNumId w:val="4"/>
  </w:num>
  <w:num w:numId="15">
    <w:abstractNumId w:val="16"/>
  </w:num>
  <w:num w:numId="16">
    <w:abstractNumId w:val="5"/>
  </w:num>
  <w:num w:numId="17">
    <w:abstractNumId w:val="18"/>
  </w:num>
  <w:num w:numId="18">
    <w:abstractNumId w:val="2"/>
  </w:num>
  <w:num w:numId="19">
    <w:abstractNumId w:val="19"/>
  </w:num>
  <w:num w:numId="20">
    <w:abstractNumId w:val="7"/>
  </w:num>
  <w:num w:numId="2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F9"/>
    <w:rsid w:val="00007053"/>
    <w:rsid w:val="00024484"/>
    <w:rsid w:val="00046193"/>
    <w:rsid w:val="00085CE9"/>
    <w:rsid w:val="000A3ACD"/>
    <w:rsid w:val="000B42AD"/>
    <w:rsid w:val="000C0E6E"/>
    <w:rsid w:val="000F1986"/>
    <w:rsid w:val="000F7DFA"/>
    <w:rsid w:val="00102012"/>
    <w:rsid w:val="001108B1"/>
    <w:rsid w:val="001361DF"/>
    <w:rsid w:val="00192D16"/>
    <w:rsid w:val="001B47F9"/>
    <w:rsid w:val="001C3DB3"/>
    <w:rsid w:val="001E2E01"/>
    <w:rsid w:val="001F0EAE"/>
    <w:rsid w:val="00207B78"/>
    <w:rsid w:val="0029699C"/>
    <w:rsid w:val="002B37AA"/>
    <w:rsid w:val="002D6DD4"/>
    <w:rsid w:val="002F452E"/>
    <w:rsid w:val="002F6353"/>
    <w:rsid w:val="00322684"/>
    <w:rsid w:val="00330EE8"/>
    <w:rsid w:val="0033684D"/>
    <w:rsid w:val="00343ED0"/>
    <w:rsid w:val="00363305"/>
    <w:rsid w:val="00372BF3"/>
    <w:rsid w:val="003B5D18"/>
    <w:rsid w:val="003C290F"/>
    <w:rsid w:val="003C6B8F"/>
    <w:rsid w:val="003D1D81"/>
    <w:rsid w:val="003E6CA4"/>
    <w:rsid w:val="003F08A9"/>
    <w:rsid w:val="004075DC"/>
    <w:rsid w:val="0041454C"/>
    <w:rsid w:val="00425569"/>
    <w:rsid w:val="00442D1E"/>
    <w:rsid w:val="004501D3"/>
    <w:rsid w:val="004612A2"/>
    <w:rsid w:val="00491C2B"/>
    <w:rsid w:val="004929EF"/>
    <w:rsid w:val="00496A88"/>
    <w:rsid w:val="004A2AA1"/>
    <w:rsid w:val="004D44CA"/>
    <w:rsid w:val="004E4B6B"/>
    <w:rsid w:val="004F0B23"/>
    <w:rsid w:val="00527EBA"/>
    <w:rsid w:val="005411A5"/>
    <w:rsid w:val="00562A54"/>
    <w:rsid w:val="005747B7"/>
    <w:rsid w:val="00592D57"/>
    <w:rsid w:val="00595210"/>
    <w:rsid w:val="005A2166"/>
    <w:rsid w:val="005B7335"/>
    <w:rsid w:val="005B7AE8"/>
    <w:rsid w:val="005C1168"/>
    <w:rsid w:val="005F28DA"/>
    <w:rsid w:val="005F37DD"/>
    <w:rsid w:val="00602EA3"/>
    <w:rsid w:val="00615563"/>
    <w:rsid w:val="00617B02"/>
    <w:rsid w:val="00633587"/>
    <w:rsid w:val="006370AD"/>
    <w:rsid w:val="00651091"/>
    <w:rsid w:val="006664D9"/>
    <w:rsid w:val="00674106"/>
    <w:rsid w:val="006953B6"/>
    <w:rsid w:val="006B2AFB"/>
    <w:rsid w:val="006C5549"/>
    <w:rsid w:val="006F7063"/>
    <w:rsid w:val="00702F6D"/>
    <w:rsid w:val="00704B9D"/>
    <w:rsid w:val="00722C83"/>
    <w:rsid w:val="007511C0"/>
    <w:rsid w:val="00755648"/>
    <w:rsid w:val="00771D9B"/>
    <w:rsid w:val="007736D4"/>
    <w:rsid w:val="0077534D"/>
    <w:rsid w:val="00780420"/>
    <w:rsid w:val="0079237E"/>
    <w:rsid w:val="007A6FE3"/>
    <w:rsid w:val="007C51CF"/>
    <w:rsid w:val="007E73C1"/>
    <w:rsid w:val="00814EAB"/>
    <w:rsid w:val="0082455D"/>
    <w:rsid w:val="008301AC"/>
    <w:rsid w:val="008310D9"/>
    <w:rsid w:val="00837529"/>
    <w:rsid w:val="0084003D"/>
    <w:rsid w:val="00892814"/>
    <w:rsid w:val="008B7FB9"/>
    <w:rsid w:val="008C5499"/>
    <w:rsid w:val="008C5AE9"/>
    <w:rsid w:val="008D17E3"/>
    <w:rsid w:val="008D1DCB"/>
    <w:rsid w:val="008E3DB4"/>
    <w:rsid w:val="00901C33"/>
    <w:rsid w:val="00903565"/>
    <w:rsid w:val="009215AF"/>
    <w:rsid w:val="0093584F"/>
    <w:rsid w:val="00971811"/>
    <w:rsid w:val="00972007"/>
    <w:rsid w:val="009727F9"/>
    <w:rsid w:val="00981E85"/>
    <w:rsid w:val="00985F34"/>
    <w:rsid w:val="009C577D"/>
    <w:rsid w:val="009E712A"/>
    <w:rsid w:val="009F7ACA"/>
    <w:rsid w:val="00A532E3"/>
    <w:rsid w:val="00A6339F"/>
    <w:rsid w:val="00A761D3"/>
    <w:rsid w:val="00AD2B58"/>
    <w:rsid w:val="00AF7709"/>
    <w:rsid w:val="00B01D5B"/>
    <w:rsid w:val="00B07B22"/>
    <w:rsid w:val="00B96DCA"/>
    <w:rsid w:val="00BB746D"/>
    <w:rsid w:val="00BC711C"/>
    <w:rsid w:val="00BD19DF"/>
    <w:rsid w:val="00BD69B3"/>
    <w:rsid w:val="00BE56C2"/>
    <w:rsid w:val="00C10945"/>
    <w:rsid w:val="00C20B9B"/>
    <w:rsid w:val="00C2794A"/>
    <w:rsid w:val="00C628FD"/>
    <w:rsid w:val="00C8381D"/>
    <w:rsid w:val="00C85F94"/>
    <w:rsid w:val="00C93D2B"/>
    <w:rsid w:val="00CD4372"/>
    <w:rsid w:val="00CE1ED2"/>
    <w:rsid w:val="00D7720B"/>
    <w:rsid w:val="00D9383F"/>
    <w:rsid w:val="00DA3069"/>
    <w:rsid w:val="00DB1132"/>
    <w:rsid w:val="00DB16D7"/>
    <w:rsid w:val="00DB7565"/>
    <w:rsid w:val="00DD1CDB"/>
    <w:rsid w:val="00DD65F9"/>
    <w:rsid w:val="00E40446"/>
    <w:rsid w:val="00E40D2D"/>
    <w:rsid w:val="00E454E9"/>
    <w:rsid w:val="00E8176A"/>
    <w:rsid w:val="00E95C1D"/>
    <w:rsid w:val="00EA3A52"/>
    <w:rsid w:val="00EA670C"/>
    <w:rsid w:val="00ED2670"/>
    <w:rsid w:val="00ED43F4"/>
    <w:rsid w:val="00ED610C"/>
    <w:rsid w:val="00EE6D3A"/>
    <w:rsid w:val="00EF5B71"/>
    <w:rsid w:val="00EF71D0"/>
    <w:rsid w:val="00F72103"/>
    <w:rsid w:val="00F76704"/>
    <w:rsid w:val="00F82288"/>
    <w:rsid w:val="00FA3596"/>
    <w:rsid w:val="00FA4D10"/>
    <w:rsid w:val="00FA5327"/>
    <w:rsid w:val="00FB52CB"/>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C06997E"/>
  <w14:defaultImageDpi w14:val="300"/>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link w:val="ListParagraphChar"/>
    <w:uiPriority w:val="34"/>
    <w:qFormat/>
    <w:rsid w:val="009E712A"/>
    <w:pPr>
      <w:ind w:left="720"/>
      <w:contextualSpacing/>
    </w:pPr>
    <w:rPr>
      <w:rFonts w:ascii="Times New Roman" w:eastAsia="Calibri" w:hAnsi="Times New Roman" w:cs="Times New Roman"/>
    </w:rPr>
  </w:style>
  <w:style w:type="character" w:styleId="CommentReference">
    <w:name w:val="annotation reference"/>
    <w:uiPriority w:val="99"/>
    <w:rsid w:val="006953B6"/>
    <w:rPr>
      <w:sz w:val="16"/>
      <w:szCs w:val="16"/>
    </w:rPr>
  </w:style>
  <w:style w:type="paragraph" w:styleId="CommentText">
    <w:name w:val="annotation text"/>
    <w:basedOn w:val="Normal"/>
    <w:link w:val="CommentTextChar"/>
    <w:uiPriority w:val="99"/>
    <w:rsid w:val="006953B6"/>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uiPriority w:val="99"/>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6">
    <w:name w:val="Light Grid Accent 6"/>
    <w:basedOn w:val="TableNormal"/>
    <w:uiPriority w:val="62"/>
    <w:rsid w:val="00617B0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617B0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basedOn w:val="Normal"/>
    <w:uiPriority w:val="1"/>
    <w:qFormat/>
    <w:rsid w:val="00BD19DF"/>
    <w:pPr>
      <w:spacing w:before="80" w:after="80" w:line="276" w:lineRule="auto"/>
    </w:pPr>
    <w:rPr>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4F81BD" w:themeColor="accent1"/>
      <w:sz w:val="26"/>
      <w:szCs w:val="26"/>
    </w:rPr>
  </w:style>
  <w:style w:type="paragraph" w:customStyle="1" w:styleId="1BlueHeader">
    <w:name w:val="1 Blue Header"/>
    <w:basedOn w:val="Normal"/>
    <w:qFormat/>
    <w:rsid w:val="00E40D2D"/>
    <w:rPr>
      <w:rFonts w:ascii="Calibri"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hAnsi="Times" w:cs="Times New Roman"/>
      <w:sz w:val="20"/>
      <w:szCs w:val="20"/>
    </w:rPr>
  </w:style>
  <w:style w:type="paragraph" w:customStyle="1" w:styleId="SKBodyText">
    <w:name w:val="SK Body Text"/>
    <w:basedOn w:val="Normal"/>
    <w:qFormat/>
    <w:rsid w:val="00837529"/>
    <w:pPr>
      <w:spacing w:after="120"/>
    </w:pPr>
    <w:rPr>
      <w:rFonts w:asciiTheme="majorHAnsi" w:hAnsiTheme="majorHAnsi"/>
      <w:sz w:val="22"/>
      <w:szCs w:val="22"/>
    </w:rPr>
  </w:style>
  <w:style w:type="character" w:customStyle="1" w:styleId="ListParagraphChar">
    <w:name w:val="List Paragraph Char"/>
    <w:basedOn w:val="DefaultParagraphFont"/>
    <w:link w:val="ListParagraph"/>
    <w:uiPriority w:val="34"/>
    <w:locked/>
    <w:rsid w:val="004501D3"/>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13451677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kids.org/nly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62CE-417F-4B50-A472-1407D43C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Enright</dc:creator>
  <cp:lastModifiedBy>Alexis Kagiliery</cp:lastModifiedBy>
  <cp:revision>2</cp:revision>
  <cp:lastPrinted>2013-02-14T16:00:00Z</cp:lastPrinted>
  <dcterms:created xsi:type="dcterms:W3CDTF">2020-03-11T15:17:00Z</dcterms:created>
  <dcterms:modified xsi:type="dcterms:W3CDTF">2020-03-11T15:17:00Z</dcterms:modified>
</cp:coreProperties>
</file>